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2D" w:rsidRDefault="00434278" w:rsidP="00E93FFE">
      <w:pPr>
        <w:jc w:val="center"/>
      </w:pPr>
      <w:r>
        <w:rPr>
          <w:noProof/>
        </w:rPr>
        <w:drawing>
          <wp:inline distT="0" distB="0" distL="0" distR="0">
            <wp:extent cx="2888052" cy="3373315"/>
            <wp:effectExtent l="19050" t="0" r="7548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65" cy="337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11" w:rsidRDefault="00037E11" w:rsidP="00E93FFE">
      <w:pPr>
        <w:rPr>
          <w:rFonts w:ascii="Antique Olive Compact" w:hAnsi="Antique Olive Compact"/>
          <w:b/>
          <w:color w:val="808080" w:themeColor="background1" w:themeShade="80"/>
          <w:sz w:val="32"/>
        </w:rPr>
      </w:pPr>
    </w:p>
    <w:tbl>
      <w:tblPr>
        <w:tblStyle w:val="Grigliatabella"/>
        <w:tblW w:w="9639" w:type="dxa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9"/>
        <w:gridCol w:w="3828"/>
        <w:gridCol w:w="3402"/>
      </w:tblGrid>
      <w:tr w:rsidR="00974824" w:rsidTr="00974824">
        <w:tc>
          <w:tcPr>
            <w:tcW w:w="2409" w:type="dxa"/>
          </w:tcPr>
          <w:p w:rsidR="00974824" w:rsidRDefault="00974824" w:rsidP="00037E11">
            <w:pPr>
              <w:rPr>
                <w:rFonts w:ascii="Antique Olive Compact" w:hAnsi="Antique Olive Compact"/>
                <w:b/>
                <w:color w:val="C00000"/>
                <w:sz w:val="34"/>
              </w:rPr>
            </w:pPr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E</w:t>
            </w:r>
            <w:r w:rsidRPr="00404534">
              <w:rPr>
                <w:rFonts w:ascii="Antique Olive Compact" w:hAnsi="Antique Olive Compact"/>
                <w:b/>
                <w:sz w:val="34"/>
              </w:rPr>
              <w:t>sposizione</w:t>
            </w:r>
            <w:r w:rsidRPr="00D61BC6">
              <w:rPr>
                <w:rFonts w:ascii="Antique Olive Compact" w:hAnsi="Antique Olive Compact"/>
                <w:b/>
                <w:color w:val="C00000"/>
                <w:sz w:val="34"/>
              </w:rPr>
              <w:t xml:space="preserve">  </w:t>
            </w:r>
          </w:p>
          <w:p w:rsidR="00974824" w:rsidRDefault="00974824" w:rsidP="00037E11">
            <w:pPr>
              <w:rPr>
                <w:rFonts w:ascii="Antique Olive Compact" w:hAnsi="Antique Olive Compact"/>
                <w:b/>
                <w:color w:val="C00000"/>
                <w:sz w:val="34"/>
              </w:rPr>
            </w:pPr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P</w:t>
            </w:r>
            <w:r w:rsidRPr="00404534">
              <w:rPr>
                <w:rFonts w:ascii="Antique Olive Compact" w:hAnsi="Antique Olive Compact"/>
                <w:b/>
                <w:sz w:val="34"/>
              </w:rPr>
              <w:t>ermanente</w:t>
            </w:r>
            <w:r w:rsidRPr="00D61BC6">
              <w:rPr>
                <w:rFonts w:ascii="Antique Olive Compact" w:hAnsi="Antique Olive Compact"/>
                <w:b/>
                <w:color w:val="C00000"/>
                <w:sz w:val="34"/>
              </w:rPr>
              <w:t xml:space="preserve">  </w:t>
            </w:r>
          </w:p>
          <w:p w:rsidR="00974824" w:rsidRDefault="00974824" w:rsidP="00037E11">
            <w:pPr>
              <w:rPr>
                <w:rFonts w:ascii="Antique Olive Compact" w:hAnsi="Antique Olive Compact"/>
                <w:b/>
                <w:color w:val="C00000"/>
                <w:sz w:val="34"/>
              </w:rPr>
            </w:pPr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O</w:t>
            </w:r>
            <w:r w:rsidRPr="00404534">
              <w:rPr>
                <w:rFonts w:ascii="Antique Olive Compact" w:hAnsi="Antique Olive Compact"/>
                <w:b/>
                <w:sz w:val="34"/>
              </w:rPr>
              <w:t xml:space="preserve">spedali </w:t>
            </w:r>
            <w:r w:rsidRPr="00D61BC6">
              <w:rPr>
                <w:rFonts w:ascii="Antique Olive Compact" w:hAnsi="Antique Olive Compact"/>
                <w:b/>
                <w:color w:val="C00000"/>
                <w:sz w:val="34"/>
              </w:rPr>
              <w:t xml:space="preserve"> </w:t>
            </w:r>
          </w:p>
          <w:p w:rsidR="00974824" w:rsidRDefault="00974824" w:rsidP="00037E11">
            <w:pPr>
              <w:rPr>
                <w:rFonts w:ascii="Antique Olive Compact" w:hAnsi="Antique Olive Compact"/>
                <w:b/>
                <w:color w:val="C00000"/>
                <w:sz w:val="34"/>
              </w:rPr>
            </w:pPr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CAL</w:t>
            </w:r>
            <w:r w:rsidRPr="00404534">
              <w:rPr>
                <w:rFonts w:ascii="Antique Olive Compact" w:hAnsi="Antique Olive Compact"/>
                <w:b/>
                <w:sz w:val="34"/>
              </w:rPr>
              <w:t>abresi</w:t>
            </w:r>
          </w:p>
          <w:p w:rsidR="00974824" w:rsidRDefault="00974824" w:rsidP="00D54DA3">
            <w:pPr>
              <w:rPr>
                <w:rFonts w:ascii="Antique Olive Compact" w:hAnsi="Antique Olive Compact"/>
                <w:b/>
                <w:color w:val="808080" w:themeColor="background1" w:themeShade="80"/>
                <w:sz w:val="32"/>
              </w:rPr>
            </w:pPr>
          </w:p>
          <w:p w:rsidR="00974824" w:rsidRPr="00974824" w:rsidRDefault="00974824" w:rsidP="00D54DA3">
            <w:pPr>
              <w:rPr>
                <w:rFonts w:ascii="Antique Olive Compact" w:hAnsi="Antique Olive Compact"/>
                <w:b/>
                <w:sz w:val="32"/>
              </w:rPr>
            </w:pPr>
            <w:r w:rsidRPr="00974824">
              <w:rPr>
                <w:rFonts w:ascii="Antique Olive Compact" w:hAnsi="Antique Olive Compact"/>
                <w:b/>
                <w:sz w:val="32"/>
              </w:rPr>
              <w:t xml:space="preserve">per </w:t>
            </w:r>
          </w:p>
          <w:p w:rsidR="00974824" w:rsidRDefault="00974824" w:rsidP="00D54DA3">
            <w:pPr>
              <w:rPr>
                <w:rFonts w:ascii="Antique Olive Compact" w:hAnsi="Antique Olive Compact"/>
                <w:b/>
                <w:color w:val="808080" w:themeColor="background1" w:themeShade="80"/>
                <w:sz w:val="32"/>
              </w:rPr>
            </w:pPr>
            <w:r w:rsidRPr="00974824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Breast</w:t>
            </w:r>
          </w:p>
          <w:p w:rsidR="00974824" w:rsidRDefault="00974824" w:rsidP="00D54DA3">
            <w:pPr>
              <w:rPr>
                <w:rFonts w:ascii="Antique Olive Compact" w:hAnsi="Antique Olive Compact"/>
                <w:b/>
                <w:color w:val="808080" w:themeColor="background1" w:themeShade="80"/>
                <w:sz w:val="32"/>
              </w:rPr>
            </w:pPr>
            <w:r w:rsidRPr="00974824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Unit</w:t>
            </w:r>
          </w:p>
          <w:p w:rsidR="00974824" w:rsidRDefault="00974824" w:rsidP="00D54DA3">
            <w:pPr>
              <w:rPr>
                <w:rFonts w:ascii="Antique Olive Compact" w:hAnsi="Antique Olive Compact"/>
                <w:b/>
                <w:color w:val="808080" w:themeColor="background1" w:themeShade="80"/>
                <w:sz w:val="32"/>
              </w:rPr>
            </w:pPr>
          </w:p>
        </w:tc>
        <w:tc>
          <w:tcPr>
            <w:tcW w:w="3828" w:type="dxa"/>
          </w:tcPr>
          <w:p w:rsidR="00974824" w:rsidRDefault="00974824" w:rsidP="00E93FFE">
            <w:pPr>
              <w:rPr>
                <w:rFonts w:ascii="Antique Olive Compact" w:hAnsi="Antique Olive Compact"/>
                <w:b/>
                <w:color w:val="808080" w:themeColor="background1" w:themeShade="80"/>
                <w:sz w:val="32"/>
              </w:rPr>
            </w:pPr>
            <w:r>
              <w:rPr>
                <w:rFonts w:ascii="Antique Olive Compact" w:hAnsi="Antique Olive Compact"/>
                <w:b/>
                <w:noProof/>
                <w:color w:val="808080" w:themeColor="background1" w:themeShade="80"/>
                <w:sz w:val="32"/>
              </w:rPr>
              <w:drawing>
                <wp:inline distT="0" distB="0" distL="0" distR="0">
                  <wp:extent cx="2244398" cy="2982886"/>
                  <wp:effectExtent l="19050" t="0" r="3502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398" cy="2982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F570A" w:rsidRDefault="007F570A" w:rsidP="00974824">
            <w:pPr>
              <w:jc w:val="center"/>
              <w:rPr>
                <w:rFonts w:ascii="Antique Olive Compact" w:hAnsi="Antique Olive Compact"/>
                <w:b/>
                <w:bCs/>
                <w:noProof/>
                <w:sz w:val="30"/>
              </w:rPr>
            </w:pPr>
          </w:p>
          <w:p w:rsidR="00974824" w:rsidRPr="007F570A" w:rsidRDefault="00974824" w:rsidP="00974824">
            <w:pPr>
              <w:jc w:val="center"/>
              <w:rPr>
                <w:rFonts w:ascii="Antique Olive Compact" w:hAnsi="Antique Olive Compact"/>
                <w:b/>
                <w:bCs/>
                <w:noProof/>
                <w:color w:val="1F497D" w:themeColor="text2"/>
                <w:sz w:val="30"/>
              </w:rPr>
            </w:pPr>
            <w:r w:rsidRPr="007F570A">
              <w:rPr>
                <w:rFonts w:ascii="Antique Olive Compact" w:hAnsi="Antique Olive Compact"/>
                <w:b/>
                <w:bCs/>
                <w:noProof/>
                <w:color w:val="1F497D" w:themeColor="text2"/>
                <w:sz w:val="30"/>
              </w:rPr>
              <w:t>Maddalena penitente</w:t>
            </w:r>
          </w:p>
          <w:p w:rsidR="00974824" w:rsidRPr="007F570A" w:rsidRDefault="00974824" w:rsidP="00974824">
            <w:pPr>
              <w:jc w:val="center"/>
              <w:rPr>
                <w:rFonts w:ascii="Antique Olive Compact" w:hAnsi="Antique Olive Compact"/>
                <w:b/>
                <w:noProof/>
                <w:color w:val="1F497D" w:themeColor="text2"/>
                <w:sz w:val="30"/>
              </w:rPr>
            </w:pPr>
            <w:r w:rsidRPr="007F570A">
              <w:rPr>
                <w:rFonts w:ascii="Antique Olive Compact" w:hAnsi="Antique Olive Compact"/>
                <w:b/>
                <w:bCs/>
                <w:noProof/>
                <w:color w:val="1F497D" w:themeColor="text2"/>
                <w:sz w:val="30"/>
              </w:rPr>
              <w:t>Sec. XVII</w:t>
            </w:r>
          </w:p>
          <w:p w:rsidR="00974824" w:rsidRPr="00974824" w:rsidRDefault="00974824" w:rsidP="00974824">
            <w:pPr>
              <w:jc w:val="center"/>
            </w:pPr>
            <w:r w:rsidRPr="00974824">
              <w:t>Anonimo</w:t>
            </w:r>
          </w:p>
          <w:p w:rsidR="00974824" w:rsidRDefault="00974824" w:rsidP="00974824">
            <w:pPr>
              <w:jc w:val="center"/>
              <w:rPr>
                <w:sz w:val="28"/>
              </w:rPr>
            </w:pPr>
          </w:p>
          <w:p w:rsidR="00974824" w:rsidRDefault="00974824" w:rsidP="00974824">
            <w:pPr>
              <w:jc w:val="center"/>
              <w:rPr>
                <w:sz w:val="28"/>
              </w:rPr>
            </w:pPr>
          </w:p>
          <w:p w:rsidR="00974824" w:rsidRDefault="00974824" w:rsidP="00974824">
            <w:pPr>
              <w:jc w:val="center"/>
              <w:rPr>
                <w:sz w:val="28"/>
              </w:rPr>
            </w:pPr>
          </w:p>
          <w:p w:rsidR="00974824" w:rsidRPr="00974824" w:rsidRDefault="00974824" w:rsidP="00974824">
            <w:pPr>
              <w:jc w:val="center"/>
              <w:rPr>
                <w:sz w:val="28"/>
              </w:rPr>
            </w:pPr>
          </w:p>
          <w:p w:rsidR="00974824" w:rsidRDefault="00974824" w:rsidP="00974824">
            <w:pPr>
              <w:jc w:val="center"/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</w:pPr>
            <w:r w:rsidRPr="00974824"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  <w:t>Fondazione</w:t>
            </w:r>
          </w:p>
          <w:p w:rsidR="00974824" w:rsidRPr="00974824" w:rsidRDefault="00974824" w:rsidP="00974824">
            <w:pPr>
              <w:jc w:val="center"/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</w:pPr>
          </w:p>
          <w:p w:rsidR="00974824" w:rsidRDefault="00974824" w:rsidP="00974824">
            <w:pPr>
              <w:jc w:val="center"/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</w:pPr>
            <w:r w:rsidRPr="00974824"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  <w:t>Piccolo Museo San Paolo</w:t>
            </w:r>
          </w:p>
          <w:p w:rsidR="00974824" w:rsidRDefault="00974824" w:rsidP="00974824">
            <w:pPr>
              <w:jc w:val="center"/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</w:pPr>
          </w:p>
          <w:p w:rsidR="00974824" w:rsidRPr="00974824" w:rsidRDefault="00974824" w:rsidP="00974824">
            <w:pPr>
              <w:jc w:val="center"/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</w:pPr>
            <w:r w:rsidRPr="00974824"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  <w:t xml:space="preserve">Via Emilio Cuzzocrea </w:t>
            </w:r>
          </w:p>
          <w:p w:rsidR="00974824" w:rsidRPr="00974824" w:rsidRDefault="00974824" w:rsidP="00974824">
            <w:pPr>
              <w:jc w:val="center"/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</w:pPr>
            <w:r w:rsidRPr="00974824">
              <w:rPr>
                <w:rFonts w:ascii="Antique Olive Compact" w:hAnsi="Antique Olive Compact"/>
                <w:b/>
                <w:i/>
                <w:iCs/>
                <w:noProof/>
                <w:sz w:val="24"/>
              </w:rPr>
              <w:t>Reggio Calabria</w:t>
            </w:r>
          </w:p>
          <w:p w:rsidR="00974824" w:rsidRDefault="00974824" w:rsidP="00974824">
            <w:pPr>
              <w:jc w:val="center"/>
              <w:rPr>
                <w:rFonts w:ascii="Antique Olive Compact" w:hAnsi="Antique Olive Compact"/>
                <w:b/>
                <w:noProof/>
                <w:color w:val="808080" w:themeColor="background1" w:themeShade="80"/>
                <w:sz w:val="32"/>
              </w:rPr>
            </w:pPr>
          </w:p>
        </w:tc>
      </w:tr>
    </w:tbl>
    <w:p w:rsidR="00037E11" w:rsidRDefault="00037E11" w:rsidP="00E93FFE">
      <w:pPr>
        <w:rPr>
          <w:rFonts w:ascii="Antique Olive Compact" w:hAnsi="Antique Olive Compact"/>
          <w:b/>
          <w:color w:val="808080" w:themeColor="background1" w:themeShade="80"/>
          <w:sz w:val="32"/>
        </w:rPr>
      </w:pPr>
    </w:p>
    <w:p w:rsidR="00037E11" w:rsidRPr="00434278" w:rsidRDefault="00E375CC" w:rsidP="00037E11">
      <w:pPr>
        <w:jc w:val="center"/>
        <w:rPr>
          <w:rFonts w:ascii="Antique Olive Compact" w:hAnsi="Antique Olive Compact"/>
          <w:b/>
          <w:color w:val="365F91" w:themeColor="accent1" w:themeShade="BF"/>
          <w:sz w:val="44"/>
        </w:rPr>
      </w:pPr>
      <w:r>
        <w:rPr>
          <w:rFonts w:ascii="Antique Olive Compact" w:hAnsi="Antique Olive Compact"/>
          <w:b/>
          <w:color w:val="365F91" w:themeColor="accent1" w:themeShade="BF"/>
          <w:sz w:val="44"/>
        </w:rPr>
        <w:t xml:space="preserve">PROGETTO </w:t>
      </w:r>
      <w:r w:rsidR="00E501F0">
        <w:rPr>
          <w:rFonts w:ascii="Antique Olive Compact" w:hAnsi="Antique Olive Compact"/>
          <w:b/>
          <w:color w:val="365F91" w:themeColor="accent1" w:themeShade="BF"/>
          <w:sz w:val="44"/>
        </w:rPr>
        <w:t>PER BREAST UNIT</w:t>
      </w:r>
    </w:p>
    <w:p w:rsidR="00037E11" w:rsidRPr="00037E11" w:rsidRDefault="00E501F0" w:rsidP="00037E11">
      <w:pPr>
        <w:jc w:val="center"/>
        <w:rPr>
          <w:rFonts w:ascii="Antique Olive Compact" w:hAnsi="Antique Olive Compact"/>
          <w:b/>
          <w:i/>
          <w:color w:val="262626" w:themeColor="text1" w:themeTint="D9"/>
          <w:sz w:val="24"/>
        </w:rPr>
      </w:pPr>
      <w:r>
        <w:rPr>
          <w:rFonts w:ascii="Antique Olive Compact" w:hAnsi="Antique Olive Compact"/>
          <w:b/>
          <w:i/>
          <w:color w:val="262626" w:themeColor="text1" w:themeTint="D9"/>
          <w:sz w:val="24"/>
        </w:rPr>
        <w:t>Novembre</w:t>
      </w:r>
      <w:r w:rsidR="0031637F">
        <w:rPr>
          <w:rFonts w:ascii="Antique Olive Compact" w:hAnsi="Antique Olive Compact"/>
          <w:b/>
          <w:i/>
          <w:color w:val="262626" w:themeColor="text1" w:themeTint="D9"/>
          <w:sz w:val="24"/>
        </w:rPr>
        <w:t xml:space="preserve"> 202</w:t>
      </w:r>
      <w:r>
        <w:rPr>
          <w:rFonts w:ascii="Antique Olive Compact" w:hAnsi="Antique Olive Compact"/>
          <w:b/>
          <w:i/>
          <w:color w:val="262626" w:themeColor="text1" w:themeTint="D9"/>
          <w:sz w:val="24"/>
        </w:rPr>
        <w:t>1</w:t>
      </w:r>
    </w:p>
    <w:p w:rsidR="00D64883" w:rsidRDefault="00D64883" w:rsidP="00E93FFE">
      <w:pPr>
        <w:jc w:val="right"/>
        <w:rPr>
          <w:rFonts w:ascii="Antique Olive Compact" w:hAnsi="Antique Olive Compact"/>
          <w:color w:val="808080" w:themeColor="background1" w:themeShade="80"/>
          <w:sz w:val="24"/>
        </w:rPr>
      </w:pPr>
    </w:p>
    <w:p w:rsidR="00597E1E" w:rsidRDefault="00597E1E" w:rsidP="00E93FFE">
      <w:pPr>
        <w:jc w:val="right"/>
        <w:rPr>
          <w:rFonts w:ascii="Antique Olive Compact" w:hAnsi="Antique Olive Compact"/>
          <w:color w:val="808080" w:themeColor="background1" w:themeShade="80"/>
          <w:sz w:val="24"/>
        </w:rPr>
      </w:pPr>
    </w:p>
    <w:p w:rsidR="002E0C68" w:rsidRPr="00CB1A0A" w:rsidRDefault="00721BB9" w:rsidP="007F570A">
      <w:pPr>
        <w:spacing w:after="65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54"/>
        </w:rPr>
      </w:pPr>
      <w:r w:rsidRPr="00CB1A0A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54"/>
        </w:rPr>
        <w:lastRenderedPageBreak/>
        <w:t>ARTE IN OSPEDALE</w:t>
      </w:r>
      <w:r w:rsidR="00CB1A0A" w:rsidRPr="00CB1A0A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54"/>
        </w:rPr>
        <w:t xml:space="preserve"> PER BREAST UNIT</w:t>
      </w:r>
    </w:p>
    <w:p w:rsidR="00CB1A0A" w:rsidRDefault="00E21970" w:rsidP="002E0C68">
      <w:pPr>
        <w:spacing w:after="0" w:line="240" w:lineRule="auto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 w:rsidRPr="007A4911">
        <w:rPr>
          <w:rFonts w:ascii="Titillium Web" w:eastAsia="Times New Roman" w:hAnsi="Titillium Web" w:cs="Times New Roman"/>
          <w:bCs/>
          <w:color w:val="1C2024"/>
          <w:sz w:val="25"/>
        </w:rPr>
        <w:t>Il Grande Ospedale Metropolitano di Reggio Calabria</w:t>
      </w:r>
      <w:r w:rsidR="002E0C68"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 w:rsidR="00121A90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ha recentemente </w:t>
      </w:r>
      <w:r w:rsid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istituito una propria  </w:t>
      </w:r>
      <w:r w:rsidR="00CB1A0A" w:rsidRPr="00CB1A0A">
        <w:rPr>
          <w:rFonts w:ascii="Titillium Web" w:eastAsia="Times New Roman" w:hAnsi="Titillium Web" w:cs="Times New Roman"/>
          <w:i/>
          <w:color w:val="1C2024"/>
          <w:sz w:val="25"/>
          <w:szCs w:val="25"/>
        </w:rPr>
        <w:t>Breast Unit</w:t>
      </w:r>
      <w:r w:rsid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collocata all</w:t>
      </w:r>
      <w:r w:rsidR="00CB1A0A">
        <w:rPr>
          <w:rFonts w:ascii="Titillium Web" w:eastAsia="Times New Roman" w:hAnsi="Titillium Web" w:cs="Times New Roman" w:hint="eastAsia"/>
          <w:color w:val="1C2024"/>
          <w:sz w:val="25"/>
          <w:szCs w:val="25"/>
        </w:rPr>
        <w:t>’</w:t>
      </w:r>
      <w:r w:rsidR="00CB1A0A">
        <w:rPr>
          <w:rFonts w:ascii="Titillium Web" w:eastAsia="Times New Roman" w:hAnsi="Titillium Web" w:cs="Times New Roman"/>
          <w:color w:val="1C2024"/>
          <w:sz w:val="25"/>
          <w:szCs w:val="25"/>
        </w:rPr>
        <w:t>interno dell</w:t>
      </w:r>
      <w:r w:rsidR="00CB1A0A">
        <w:rPr>
          <w:rFonts w:ascii="Titillium Web" w:eastAsia="Times New Roman" w:hAnsi="Titillium Web" w:cs="Times New Roman" w:hint="eastAsia"/>
          <w:color w:val="1C2024"/>
          <w:sz w:val="25"/>
          <w:szCs w:val="25"/>
        </w:rPr>
        <w:t>’</w:t>
      </w:r>
      <w:r w:rsidR="00CB1A0A">
        <w:rPr>
          <w:rFonts w:ascii="Titillium Web" w:eastAsia="Times New Roman" w:hAnsi="Titillium Web" w:cs="Times New Roman"/>
          <w:color w:val="1C2024"/>
          <w:sz w:val="25"/>
          <w:szCs w:val="25"/>
        </w:rPr>
        <w:t>ospedale Riuniti di Reggio Calabria.</w:t>
      </w:r>
    </w:p>
    <w:p w:rsidR="00CB1A0A" w:rsidRDefault="00CB1A0A" w:rsidP="002E0C68">
      <w:pPr>
        <w:spacing w:after="0" w:line="240" w:lineRule="auto"/>
        <w:rPr>
          <w:rFonts w:ascii="Titillium Web" w:eastAsia="Times New Roman" w:hAnsi="Titillium Web" w:cs="Times New Roman"/>
          <w:color w:val="1C2024"/>
          <w:sz w:val="25"/>
          <w:szCs w:val="25"/>
        </w:rPr>
      </w:pPr>
    </w:p>
    <w:p w:rsidR="00CB1A0A" w:rsidRDefault="00CB1A0A" w:rsidP="002E0C68">
      <w:pPr>
        <w:spacing w:after="0" w:line="240" w:lineRule="auto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Le Brest Units sono 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centri multidisciplinari di senologia 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>e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rappresentano lo stato dell’arte nella cura e assistenza di chi affronta un tumore al seno. </w:t>
      </w:r>
    </w:p>
    <w:p w:rsidR="00CB1A0A" w:rsidRDefault="00CB1A0A" w:rsidP="002E0C68">
      <w:pPr>
        <w:spacing w:after="0" w:line="240" w:lineRule="auto"/>
        <w:rPr>
          <w:rFonts w:ascii="Titillium Web" w:eastAsia="Times New Roman" w:hAnsi="Titillium Web" w:cs="Times New Roman"/>
          <w:color w:val="1C2024"/>
          <w:sz w:val="25"/>
          <w:szCs w:val="25"/>
        </w:rPr>
      </w:pPr>
    </w:p>
    <w:p w:rsidR="00CB1A0A" w:rsidRDefault="00CB1A0A" w:rsidP="00CB1A0A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Una Breast Unit 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oltre ad essere un luogo fisico è, soprattutto, 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>un percorso unitario e multidisciplinare, che va dal protocollo di indagini diagnostiche per la diagnosi precoce, agli approfondimenti diagnostici, alla riabilitazione post-operatoria, fisica e psicologica, ai controlli nel lungo periodo (</w:t>
      </w:r>
      <w:r w:rsidRPr="00CB1A0A">
        <w:rPr>
          <w:rFonts w:ascii="Titillium Web" w:eastAsia="Times New Roman" w:hAnsi="Titillium Web" w:cs="Times New Roman"/>
          <w:i/>
          <w:iCs/>
          <w:color w:val="1C2024"/>
          <w:sz w:val="25"/>
          <w:szCs w:val="25"/>
        </w:rPr>
        <w:t>follow-up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), compresa la gestione del rischio ereditario. </w:t>
      </w:r>
    </w:p>
    <w:p w:rsidR="00CB1A0A" w:rsidRDefault="00CB1A0A" w:rsidP="002E0C68">
      <w:pPr>
        <w:spacing w:after="0" w:line="240" w:lineRule="auto"/>
        <w:rPr>
          <w:rFonts w:ascii="Titillium Web" w:eastAsia="Times New Roman" w:hAnsi="Titillium Web" w:cs="Times New Roman"/>
          <w:color w:val="1C2024"/>
          <w:sz w:val="25"/>
          <w:szCs w:val="25"/>
        </w:rPr>
      </w:pPr>
    </w:p>
    <w:p w:rsidR="00CB1A0A" w:rsidRPr="00CB1A0A" w:rsidRDefault="00CB1A0A" w:rsidP="00F143A2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Il progetto si </w:t>
      </w:r>
      <w:r w:rsidR="002E7337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prefigge lo scopo di </w:t>
      </w:r>
      <w:r w:rsidR="00200C71">
        <w:rPr>
          <w:rFonts w:ascii="Titillium Web" w:eastAsia="Times New Roman" w:hAnsi="Titillium Web" w:cs="Times New Roman"/>
          <w:color w:val="1C2024"/>
          <w:sz w:val="25"/>
          <w:szCs w:val="25"/>
        </w:rPr>
        <w:t>trasformar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e gli spazi adibiti alla cura dei tumori del seno,  in esperienze </w:t>
      </w:r>
      <w:r w:rsidR="0020428F">
        <w:rPr>
          <w:rFonts w:ascii="Titillium Web" w:eastAsia="Times New Roman" w:hAnsi="Titillium Web" w:cs="Times New Roman"/>
          <w:color w:val="1C2024"/>
          <w:sz w:val="25"/>
          <w:szCs w:val="25"/>
        </w:rPr>
        <w:t>sensoriali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, con quadri  distribuiti sulle pareti, </w:t>
      </w:r>
      <w:r w:rsidR="00E121E1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un 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>maxischerm</w:t>
      </w:r>
      <w:r w:rsidR="00E121E1">
        <w:rPr>
          <w:rFonts w:ascii="Titillium Web" w:eastAsia="Times New Roman" w:hAnsi="Titillium Web" w:cs="Times New Roman"/>
          <w:color w:val="1C2024"/>
          <w:sz w:val="25"/>
          <w:szCs w:val="25"/>
        </w:rPr>
        <w:t>o nell</w:t>
      </w:r>
      <w:r w:rsidR="00E121E1">
        <w:rPr>
          <w:rFonts w:ascii="Titillium Web" w:eastAsia="Times New Roman" w:hAnsi="Titillium Web" w:cs="Times New Roman" w:hint="eastAsia"/>
          <w:color w:val="1C2024"/>
          <w:sz w:val="25"/>
          <w:szCs w:val="25"/>
        </w:rPr>
        <w:t>’</w:t>
      </w:r>
      <w:r w:rsidR="00E121E1">
        <w:rPr>
          <w:rFonts w:ascii="Titillium Web" w:eastAsia="Times New Roman" w:hAnsi="Titillium Web" w:cs="Times New Roman"/>
          <w:color w:val="1C2024"/>
          <w:sz w:val="25"/>
          <w:szCs w:val="25"/>
        </w:rPr>
        <w:t>area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d’attesa e</w:t>
      </w:r>
      <w:r w:rsidR="00E121E1">
        <w:rPr>
          <w:rFonts w:ascii="Titillium Web" w:eastAsia="Times New Roman" w:hAnsi="Titillium Web" w:cs="Times New Roman"/>
          <w:color w:val="1C2024"/>
          <w:sz w:val="25"/>
          <w:szCs w:val="25"/>
        </w:rPr>
        <w:t>d uno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 w:rsidR="0020428F">
        <w:rPr>
          <w:rFonts w:ascii="Titillium Web" w:eastAsia="Times New Roman" w:hAnsi="Titillium Web" w:cs="Times New Roman"/>
          <w:color w:val="1C2024"/>
          <w:sz w:val="25"/>
          <w:szCs w:val="25"/>
        </w:rPr>
        <w:t>spazi</w:t>
      </w:r>
      <w:r w:rsidR="00E121E1">
        <w:rPr>
          <w:rFonts w:ascii="Titillium Web" w:eastAsia="Times New Roman" w:hAnsi="Titillium Web" w:cs="Times New Roman"/>
          <w:color w:val="1C2024"/>
          <w:sz w:val="25"/>
          <w:szCs w:val="25"/>
        </w:rPr>
        <w:t>o</w:t>
      </w:r>
      <w:r w:rsidR="0020428F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lettura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 w:rsidR="0020428F">
        <w:rPr>
          <w:rFonts w:ascii="Titillium Web" w:eastAsia="Times New Roman" w:hAnsi="Titillium Web" w:cs="Times New Roman"/>
          <w:color w:val="1C2024"/>
          <w:sz w:val="25"/>
          <w:szCs w:val="25"/>
        </w:rPr>
        <w:t>per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accompagna</w:t>
      </w:r>
      <w:r w:rsidR="0020428F">
        <w:rPr>
          <w:rFonts w:ascii="Titillium Web" w:eastAsia="Times New Roman" w:hAnsi="Titillium Web" w:cs="Times New Roman"/>
          <w:color w:val="1C2024"/>
          <w:sz w:val="25"/>
          <w:szCs w:val="25"/>
        </w:rPr>
        <w:t>re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 w:rsidR="0020428F">
        <w:rPr>
          <w:rFonts w:ascii="Titillium Web" w:eastAsia="Times New Roman" w:hAnsi="Titillium Web" w:cs="Times New Roman"/>
          <w:color w:val="1C2024"/>
          <w:sz w:val="25"/>
          <w:szCs w:val="25"/>
        </w:rPr>
        <w:t>le</w:t>
      </w:r>
      <w:r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pazienti durante la somministrazione delle cure</w:t>
      </w:r>
      <w:r w:rsidR="00E121E1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 per </w:t>
      </w:r>
      <w:r w:rsidR="00E121E1" w:rsidRPr="00CB1A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alleviare il dolore e lo stress psicologico causato dalle </w:t>
      </w:r>
      <w:r w:rsidR="00200C71">
        <w:rPr>
          <w:rFonts w:ascii="Titillium Web" w:eastAsia="Times New Roman" w:hAnsi="Titillium Web" w:cs="Times New Roman"/>
          <w:color w:val="1C2024"/>
          <w:sz w:val="25"/>
          <w:szCs w:val="25"/>
        </w:rPr>
        <w:t>stesse</w:t>
      </w:r>
      <w:r w:rsidR="00E121E1">
        <w:rPr>
          <w:rFonts w:ascii="Titillium Web" w:eastAsia="Times New Roman" w:hAnsi="Titillium Web" w:cs="Times New Roman"/>
          <w:color w:val="1C2024"/>
          <w:sz w:val="25"/>
          <w:szCs w:val="25"/>
        </w:rPr>
        <w:t>.</w:t>
      </w:r>
    </w:p>
    <w:p w:rsidR="00E121E1" w:rsidRDefault="00CB1A0A" w:rsidP="007F570A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 w:rsidRPr="00CB1A0A">
        <w:rPr>
          <w:rFonts w:ascii="Merriweather" w:eastAsia="Times New Roman" w:hAnsi="Merriweather" w:cs="Times New Roman"/>
          <w:color w:val="000000"/>
          <w:sz w:val="20"/>
          <w:szCs w:val="20"/>
        </w:rPr>
        <w:br/>
      </w:r>
      <w:r w:rsidR="002E7337">
        <w:rPr>
          <w:rFonts w:ascii="Titillium Web" w:eastAsia="Times New Roman" w:hAnsi="Titillium Web" w:cs="Times New Roman"/>
          <w:color w:val="1C2024"/>
          <w:sz w:val="25"/>
          <w:szCs w:val="25"/>
        </w:rPr>
        <w:t>“</w:t>
      </w:r>
      <w:r w:rsidR="00E121E1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Epocal per Breast Unit</w:t>
      </w:r>
      <w:r w:rsidR="002E7337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” vuole </w:t>
      </w:r>
      <w:r w:rsidR="00E121E1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ingaggiare la sfera emotiva delle</w:t>
      </w:r>
      <w:r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p</w:t>
      </w:r>
      <w:r w:rsidR="00E121E1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azienti, che sono spesso provate</w:t>
      </w:r>
      <w:r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dallo stress e dalla preoccupazione della malattia, per raggiungere </w:t>
      </w:r>
      <w:r w:rsidR="00E121E1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un </w:t>
      </w:r>
      <w:r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miglior risultato di cura</w:t>
      </w:r>
      <w:r w:rsidR="00E121E1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.</w:t>
      </w:r>
      <w:r w:rsidR="002E7337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Grazie al progetto le</w:t>
      </w:r>
      <w:r w:rsidR="007F570A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pazienti potranno estraniarsi dalla situazione contingente e respirare un po’ di bellezza anche dentro le mura di un ospedale. </w:t>
      </w:r>
    </w:p>
    <w:p w:rsidR="007F570A" w:rsidRPr="007F570A" w:rsidRDefault="007F570A" w:rsidP="007F570A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</w:p>
    <w:p w:rsidR="00CB1A0A" w:rsidRDefault="002E7337" w:rsidP="007F570A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>
        <w:rPr>
          <w:rFonts w:ascii="Titillium Web" w:eastAsia="Times New Roman" w:hAnsi="Titillium Web" w:cs="Times New Roman" w:hint="eastAsia"/>
          <w:color w:val="1C2024"/>
          <w:sz w:val="25"/>
          <w:szCs w:val="25"/>
        </w:rPr>
        <w:t>È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 w:rsidR="007F570A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un 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>“</w:t>
      </w:r>
      <w:r w:rsidR="00CB1A0A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welfar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>e culturale”</w:t>
      </w:r>
      <w:r w:rsidR="007F570A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: </w:t>
      </w:r>
      <w:r w:rsidR="00CB1A0A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un modello integrato di promozione del benessere e della salute, attraverso le arti visive</w:t>
      </w:r>
      <w:r w:rsidR="00E121E1" w:rsidRPr="007F570A">
        <w:rPr>
          <w:rFonts w:ascii="Titillium Web" w:eastAsia="Times New Roman" w:hAnsi="Titillium Web" w:cs="Times New Roman"/>
          <w:color w:val="1C2024"/>
          <w:sz w:val="25"/>
          <w:szCs w:val="25"/>
        </w:rPr>
        <w:t>.</w:t>
      </w:r>
    </w:p>
    <w:p w:rsidR="007F570A" w:rsidRPr="00CB1A0A" w:rsidRDefault="007F570A" w:rsidP="007F570A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</w:p>
    <w:p w:rsidR="007F570A" w:rsidRDefault="007F570A" w:rsidP="007A4911">
      <w:pPr>
        <w:spacing w:after="0" w:line="240" w:lineRule="auto"/>
        <w:jc w:val="both"/>
        <w:rPr>
          <w:rFonts w:ascii="Titillium Web" w:eastAsia="Times New Roman" w:hAnsi="Titillium Web" w:cs="Times New Roman"/>
          <w:bCs/>
          <w:color w:val="1C2024"/>
          <w:sz w:val="25"/>
        </w:rPr>
      </w:pPr>
      <w:r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Con questa ulteriore iniziativa, </w:t>
      </w:r>
      <w:r w:rsidR="006C7422">
        <w:rPr>
          <w:rFonts w:ascii="Titillium Web" w:eastAsia="Times New Roman" w:hAnsi="Titillium Web" w:cs="Times New Roman"/>
          <w:color w:val="1C2024"/>
          <w:sz w:val="25"/>
          <w:szCs w:val="25"/>
        </w:rPr>
        <w:t>l</w:t>
      </w:r>
      <w:r w:rsidR="00121A90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a Direzione Strategica </w:t>
      </w:r>
      <w:r w:rsidR="006C7422">
        <w:rPr>
          <w:rFonts w:ascii="Titillium Web" w:eastAsia="Times New Roman" w:hAnsi="Titillium Web" w:cs="Times New Roman"/>
          <w:color w:val="1C2024"/>
          <w:sz w:val="25"/>
          <w:szCs w:val="25"/>
        </w:rPr>
        <w:t>ha inteso</w:t>
      </w:r>
      <w:r w:rsidR="00121A90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>continuare</w:t>
      </w:r>
      <w:r w:rsidR="00121A90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>il</w:t>
      </w:r>
      <w:r w:rsidR="002E0C68"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progetto </w:t>
      </w:r>
      <w:r w:rsidR="002E7337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culturale espositivo denominato </w:t>
      </w:r>
      <w:r w:rsidR="002E7337">
        <w:rPr>
          <w:rFonts w:ascii="Titillium Web" w:eastAsia="Times New Roman" w:hAnsi="Titillium Web" w:cs="Times New Roman"/>
          <w:i/>
          <w:color w:val="1C2024"/>
          <w:sz w:val="25"/>
          <w:szCs w:val="25"/>
        </w:rPr>
        <w:t>“</w:t>
      </w:r>
      <w:r w:rsidR="002E0C68" w:rsidRPr="00554ED5">
        <w:rPr>
          <w:rFonts w:ascii="Titillium Web" w:eastAsia="Times New Roman" w:hAnsi="Titillium Web" w:cs="Times New Roman"/>
          <w:i/>
          <w:color w:val="1C2024"/>
          <w:sz w:val="25"/>
          <w:szCs w:val="25"/>
        </w:rPr>
        <w:t xml:space="preserve">Arte </w:t>
      </w:r>
      <w:r w:rsidR="00B60E31">
        <w:rPr>
          <w:rFonts w:ascii="Titillium Web" w:eastAsia="Times New Roman" w:hAnsi="Titillium Web" w:cs="Times New Roman"/>
          <w:i/>
          <w:color w:val="1C2024"/>
          <w:sz w:val="25"/>
          <w:szCs w:val="25"/>
        </w:rPr>
        <w:t>in Ospedale</w:t>
      </w:r>
      <w:r w:rsidR="002E0C68" w:rsidRPr="00554ED5">
        <w:rPr>
          <w:rFonts w:ascii="Titillium Web" w:eastAsia="Times New Roman" w:hAnsi="Titillium Web" w:cs="Times New Roman"/>
          <w:i/>
          <w:color w:val="1C2024"/>
          <w:sz w:val="25"/>
          <w:szCs w:val="25"/>
        </w:rPr>
        <w:t>”</w:t>
      </w:r>
      <w:r w:rsidR="002E0C68"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che ha avuto già ampia partecipazione con </w:t>
      </w:r>
      <w:r w:rsidR="002E0C68"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>una politica di don</w:t>
      </w:r>
      <w:r>
        <w:rPr>
          <w:rFonts w:ascii="Titillium Web" w:eastAsia="Times New Roman" w:hAnsi="Titillium Web" w:cs="Times New Roman"/>
          <w:color w:val="1C2024"/>
          <w:sz w:val="25"/>
          <w:szCs w:val="25"/>
        </w:rPr>
        <w:t>azioni di artisti contemporanei</w:t>
      </w:r>
      <w:r w:rsidRPr="007F570A">
        <w:rPr>
          <w:rFonts w:ascii="Titillium Web" w:eastAsia="Times New Roman" w:hAnsi="Titillium Web" w:cs="Times New Roman"/>
          <w:bCs/>
          <w:color w:val="1C2024"/>
          <w:sz w:val="25"/>
        </w:rPr>
        <w:t xml:space="preserve"> </w:t>
      </w:r>
      <w:r w:rsidRPr="007A4911">
        <w:rPr>
          <w:rFonts w:ascii="Titillium Web" w:eastAsia="Times New Roman" w:hAnsi="Titillium Web" w:cs="Times New Roman"/>
          <w:bCs/>
          <w:color w:val="1C2024"/>
          <w:sz w:val="25"/>
        </w:rPr>
        <w:t>sensibili al tema</w:t>
      </w:r>
      <w:r>
        <w:rPr>
          <w:rFonts w:ascii="Titillium Web" w:eastAsia="Times New Roman" w:hAnsi="Titillium Web" w:cs="Times New Roman"/>
          <w:bCs/>
          <w:color w:val="1C2024"/>
          <w:sz w:val="25"/>
        </w:rPr>
        <w:t xml:space="preserve"> dell’accoglienza nella sanità.</w:t>
      </w:r>
    </w:p>
    <w:p w:rsidR="007F570A" w:rsidRDefault="007F570A" w:rsidP="007A4911">
      <w:pPr>
        <w:spacing w:after="0" w:line="240" w:lineRule="auto"/>
        <w:jc w:val="both"/>
        <w:rPr>
          <w:rFonts w:ascii="Titillium Web" w:eastAsia="Times New Roman" w:hAnsi="Titillium Web" w:cs="Times New Roman"/>
          <w:bCs/>
          <w:color w:val="1C2024"/>
          <w:sz w:val="25"/>
        </w:rPr>
      </w:pPr>
    </w:p>
    <w:p w:rsidR="002E0C68" w:rsidRDefault="005673CE" w:rsidP="007A4911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>
        <w:rPr>
          <w:rFonts w:ascii="Titillium Web" w:eastAsia="Times New Roman" w:hAnsi="Titillium Web" w:cs="Times New Roman"/>
          <w:color w:val="1C2024"/>
          <w:sz w:val="25"/>
          <w:szCs w:val="25"/>
        </w:rPr>
        <w:t>Le donazioni s</w:t>
      </w:r>
      <w:r w:rsidR="007A4911">
        <w:rPr>
          <w:rFonts w:ascii="Titillium Web" w:eastAsia="Times New Roman" w:hAnsi="Titillium Web" w:cs="Times New Roman"/>
          <w:color w:val="1C2024"/>
          <w:sz w:val="25"/>
          <w:szCs w:val="25"/>
        </w:rPr>
        <w:t>aranno</w:t>
      </w:r>
      <w:r w:rsidR="002E0C68"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vagliate e selezionate da uno </w:t>
      </w:r>
      <w:r w:rsidR="007A4911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professionista del settore </w:t>
      </w:r>
      <w:r w:rsidR="002E0C68"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>seguendo un preciso progetto curatoriale.</w:t>
      </w:r>
    </w:p>
    <w:p w:rsidR="006C7422" w:rsidRPr="002E0C68" w:rsidRDefault="006C7422" w:rsidP="002E0C68">
      <w:pPr>
        <w:spacing w:after="0" w:line="240" w:lineRule="auto"/>
        <w:rPr>
          <w:rFonts w:ascii="Titillium Web" w:eastAsia="Times New Roman" w:hAnsi="Titillium Web" w:cs="Times New Roman"/>
          <w:color w:val="1C2024"/>
          <w:sz w:val="25"/>
          <w:szCs w:val="25"/>
        </w:rPr>
      </w:pPr>
    </w:p>
    <w:p w:rsidR="007F570A" w:rsidRDefault="002E0C68" w:rsidP="007A4911">
      <w:pPr>
        <w:spacing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 w:rsidRPr="007A4911">
        <w:rPr>
          <w:rFonts w:ascii="Titillium Web" w:eastAsia="Times New Roman" w:hAnsi="Titillium Web" w:cs="Times New Roman"/>
          <w:bCs/>
          <w:color w:val="1C2024"/>
          <w:sz w:val="25"/>
        </w:rPr>
        <w:t xml:space="preserve">Le opere che </w:t>
      </w:r>
      <w:r w:rsidR="007F570A">
        <w:rPr>
          <w:rFonts w:ascii="Titillium Web" w:eastAsia="Times New Roman" w:hAnsi="Titillium Web" w:cs="Times New Roman"/>
          <w:bCs/>
          <w:color w:val="1C2024"/>
          <w:sz w:val="25"/>
        </w:rPr>
        <w:t>andranno ad incrementare</w:t>
      </w:r>
      <w:r w:rsidR="007F570A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la già avviata</w:t>
      </w:r>
      <w:r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collezione permanente dell’Ospedale</w:t>
      </w:r>
      <w:r w:rsidR="00554ED5">
        <w:rPr>
          <w:rFonts w:ascii="Titillium Web" w:eastAsia="Times New Roman" w:hAnsi="Titillium Web" w:cs="Times New Roman"/>
          <w:color w:val="1C2024"/>
          <w:sz w:val="25"/>
          <w:szCs w:val="25"/>
        </w:rPr>
        <w:t>,</w:t>
      </w:r>
      <w:r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</w:t>
      </w:r>
      <w:r w:rsidR="007A4911">
        <w:rPr>
          <w:rFonts w:ascii="Titillium Web" w:eastAsia="Times New Roman" w:hAnsi="Titillium Web" w:cs="Times New Roman"/>
          <w:color w:val="1C2024"/>
          <w:sz w:val="25"/>
          <w:szCs w:val="25"/>
        </w:rPr>
        <w:t>dovranno rispondere</w:t>
      </w:r>
      <w:r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 a criter</w:t>
      </w:r>
      <w:r w:rsidR="00554ED5">
        <w:rPr>
          <w:rFonts w:ascii="Titillium Web" w:eastAsia="Times New Roman" w:hAnsi="Titillium Web" w:cs="Times New Roman"/>
          <w:color w:val="1C2024"/>
          <w:sz w:val="25"/>
          <w:szCs w:val="25"/>
        </w:rPr>
        <w:t>i qualitativi di alto livello (</w:t>
      </w:r>
      <w:r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determinati dalla forza della poetica espressa e dalla valenza comunicativa ed innovativa del linguaggio personale utilizzato da ciascun artista) e </w:t>
      </w:r>
      <w:r w:rsidR="007A4911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dovranno essere accomunate </w:t>
      </w:r>
      <w:r w:rsidRPr="002E0C68">
        <w:rPr>
          <w:rFonts w:ascii="Titillium Web" w:eastAsia="Times New Roman" w:hAnsi="Titillium Web" w:cs="Times New Roman"/>
          <w:color w:val="1C2024"/>
          <w:sz w:val="25"/>
          <w:szCs w:val="25"/>
        </w:rPr>
        <w:t>da una poetica che identifica i propri punti di forza e poesia negli elementi naturali, nella immaginazione e nella natura, nel sogno e nella storia identitaria culturale che caratterizza il nostro paese, in mondi onirici e fia</w:t>
      </w:r>
      <w:r w:rsidR="007A4911">
        <w:rPr>
          <w:rFonts w:ascii="Titillium Web" w:eastAsia="Times New Roman" w:hAnsi="Titillium Web" w:cs="Times New Roman"/>
          <w:color w:val="1C2024"/>
          <w:sz w:val="25"/>
          <w:szCs w:val="25"/>
        </w:rPr>
        <w:t xml:space="preserve">beschi. </w:t>
      </w:r>
    </w:p>
    <w:p w:rsidR="00554ED5" w:rsidRPr="002E0C68" w:rsidRDefault="00554ED5" w:rsidP="007A4911">
      <w:pPr>
        <w:spacing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</w:p>
    <w:p w:rsidR="00487FB9" w:rsidRPr="007F570A" w:rsidRDefault="00554ED5" w:rsidP="006C7247">
      <w:pPr>
        <w:tabs>
          <w:tab w:val="left" w:pos="3630"/>
        </w:tabs>
        <w:rPr>
          <w:rFonts w:ascii="Antique Olive Compact" w:hAnsi="Antique Olive Compact"/>
          <w:b/>
          <w:i/>
          <w:color w:val="808080" w:themeColor="background1" w:themeShade="80"/>
          <w:sz w:val="24"/>
        </w:rPr>
      </w:pPr>
      <w:r w:rsidRPr="007F570A">
        <w:rPr>
          <w:rFonts w:ascii="Antique Olive Compact" w:hAnsi="Antique Olive Compact"/>
          <w:b/>
          <w:i/>
          <w:color w:val="808080" w:themeColor="background1" w:themeShade="80"/>
          <w:sz w:val="18"/>
        </w:rPr>
        <w:t>Si allega il modulo da compilare per regolarizzare la donazione e da cui attingere le informazioni per la redazione del catalogo della mostra permanente</w:t>
      </w:r>
      <w:r w:rsidR="007F570A">
        <w:rPr>
          <w:rFonts w:ascii="Antique Olive Compact" w:hAnsi="Antique Olive Compact"/>
          <w:b/>
          <w:i/>
          <w:color w:val="808080" w:themeColor="background1" w:themeShade="80"/>
          <w:sz w:val="18"/>
        </w:rPr>
        <w:t xml:space="preserve"> da parte della Direzione strategica.</w:t>
      </w:r>
      <w:r w:rsidR="006C7247" w:rsidRPr="007F570A">
        <w:rPr>
          <w:rFonts w:ascii="Antique Olive Compact" w:hAnsi="Antique Olive Compact"/>
          <w:b/>
          <w:i/>
          <w:color w:val="808080" w:themeColor="background1" w:themeShade="80"/>
          <w:sz w:val="24"/>
        </w:rPr>
        <w:tab/>
      </w:r>
    </w:p>
    <w:p w:rsidR="00236BFB" w:rsidRDefault="00236BFB" w:rsidP="00236BFB">
      <w:pPr>
        <w:pStyle w:val="Titolo11"/>
        <w:spacing w:before="76"/>
        <w:ind w:left="194"/>
      </w:pPr>
    </w:p>
    <w:p w:rsidR="00236BFB" w:rsidRDefault="00236BFB" w:rsidP="00236BFB">
      <w:pPr>
        <w:pStyle w:val="Corpotesto"/>
        <w:spacing w:before="90" w:line="252" w:lineRule="exact"/>
        <w:ind w:left="5245"/>
      </w:pPr>
      <w:r>
        <w:rPr>
          <w:w w:val="105"/>
        </w:rPr>
        <w:lastRenderedPageBreak/>
        <w:t>AL COMMISSARIO STRAORDINARIO</w:t>
      </w:r>
    </w:p>
    <w:p w:rsidR="00236BFB" w:rsidRDefault="00236BFB" w:rsidP="00236BFB">
      <w:pPr>
        <w:pStyle w:val="Corpotesto"/>
        <w:ind w:left="5245" w:right="266"/>
        <w:rPr>
          <w:w w:val="105"/>
        </w:rPr>
      </w:pPr>
      <w:r w:rsidRPr="00A47D6C">
        <w:rPr>
          <w:w w:val="105"/>
        </w:rPr>
        <w:t>Grande Ospedale Metropolitano “Bianchi</w:t>
      </w:r>
      <w:r>
        <w:rPr>
          <w:w w:val="105"/>
        </w:rPr>
        <w:t xml:space="preserve"> –</w:t>
      </w:r>
      <w:r w:rsidRPr="00A47D6C">
        <w:rPr>
          <w:w w:val="105"/>
        </w:rPr>
        <w:t>Melacrino</w:t>
      </w:r>
      <w:r>
        <w:rPr>
          <w:w w:val="105"/>
        </w:rPr>
        <w:t xml:space="preserve"> </w:t>
      </w:r>
      <w:r w:rsidRPr="00A47D6C">
        <w:rPr>
          <w:w w:val="105"/>
        </w:rPr>
        <w:t>-</w:t>
      </w:r>
      <w:r>
        <w:rPr>
          <w:w w:val="105"/>
        </w:rPr>
        <w:t xml:space="preserve"> </w:t>
      </w:r>
      <w:r w:rsidRPr="00A47D6C">
        <w:rPr>
          <w:w w:val="105"/>
        </w:rPr>
        <w:t>Morelli” di Reggio Calabria</w:t>
      </w:r>
    </w:p>
    <w:p w:rsidR="00236BFB" w:rsidRDefault="00236BFB" w:rsidP="00236BFB">
      <w:pPr>
        <w:pStyle w:val="Corpotesto"/>
        <w:ind w:left="5245" w:right="266"/>
        <w:rPr>
          <w:w w:val="105"/>
        </w:rPr>
      </w:pPr>
    </w:p>
    <w:p w:rsidR="00C71AAE" w:rsidRPr="00C71AAE" w:rsidRDefault="00C71AAE" w:rsidP="00C71AAE">
      <w:pPr>
        <w:pStyle w:val="Corpotesto"/>
        <w:ind w:left="5245" w:right="102"/>
        <w:jc w:val="both"/>
        <w:rPr>
          <w:rStyle w:val="Collegamentoipertestuale"/>
        </w:rPr>
      </w:pPr>
      <w:hyperlink r:id="rId9" w:history="1">
        <w:r w:rsidRPr="00C71AAE">
          <w:rPr>
            <w:rStyle w:val="Collegamentoipertestuale"/>
          </w:rPr>
          <w:t>protocollo@pec.ospedalerc.it</w:t>
        </w:r>
      </w:hyperlink>
    </w:p>
    <w:p w:rsidR="00C71AAE" w:rsidRDefault="00C71AAE" w:rsidP="00C71AAE">
      <w:pPr>
        <w:pStyle w:val="Corpotesto"/>
        <w:ind w:right="102"/>
        <w:jc w:val="both"/>
      </w:pPr>
    </w:p>
    <w:p w:rsidR="00236BFB" w:rsidRDefault="00DD2B4F" w:rsidP="00236BFB">
      <w:pPr>
        <w:pStyle w:val="Corpotesto"/>
        <w:ind w:left="5245" w:right="102"/>
        <w:jc w:val="both"/>
      </w:pPr>
      <w:hyperlink r:id="rId10" w:history="1">
        <w:r w:rsidR="00236BFB" w:rsidRPr="00D4019E">
          <w:rPr>
            <w:rStyle w:val="Collegamentoipertestuale"/>
          </w:rPr>
          <w:t>direzione.generale@ospedalerc.it</w:t>
        </w:r>
      </w:hyperlink>
      <w:r w:rsidR="00C71AAE">
        <w:rPr>
          <w:rStyle w:val="Collegamentoipertestuale"/>
        </w:rPr>
        <w:br/>
        <w:t>donazioni.operearte@ospedalerc.it</w:t>
      </w:r>
    </w:p>
    <w:p w:rsidR="00236BFB" w:rsidRPr="00A47D6C" w:rsidRDefault="00236BFB" w:rsidP="00236BFB">
      <w:pPr>
        <w:pStyle w:val="Corpotesto"/>
        <w:spacing w:line="480" w:lineRule="auto"/>
        <w:ind w:left="5245" w:right="2551"/>
        <w:rPr>
          <w:lang w:val="en-US"/>
        </w:rPr>
      </w:pPr>
      <w:r w:rsidRPr="00A47D6C">
        <w:rPr>
          <w:lang w:val="en-US"/>
        </w:rPr>
        <w:t>e, p.c.</w:t>
      </w:r>
    </w:p>
    <w:p w:rsidR="00236BFB" w:rsidRDefault="00236BFB" w:rsidP="00236BFB">
      <w:pPr>
        <w:pStyle w:val="Corpotesto"/>
        <w:spacing w:before="1"/>
        <w:ind w:left="5245" w:right="266"/>
      </w:pPr>
      <w:r>
        <w:t xml:space="preserve">U.O.C. </w:t>
      </w:r>
      <w:r w:rsidRPr="00720C2B">
        <w:t>Gestione Attività Tecniche e Patrimonio</w:t>
      </w:r>
    </w:p>
    <w:p w:rsidR="00236BFB" w:rsidRDefault="00236BFB" w:rsidP="00236BFB">
      <w:pPr>
        <w:pStyle w:val="Corpotesto"/>
        <w:spacing w:before="10"/>
        <w:rPr>
          <w:sz w:val="21"/>
        </w:rPr>
      </w:pPr>
    </w:p>
    <w:p w:rsidR="00236BFB" w:rsidRPr="00AA4C13" w:rsidRDefault="00236BFB" w:rsidP="0023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1"/>
        <w:ind w:left="1560" w:hanging="1448"/>
        <w:jc w:val="both"/>
        <w:rPr>
          <w:rFonts w:ascii="Verdana" w:hAnsi="Verdana"/>
          <w:sz w:val="20"/>
          <w:szCs w:val="20"/>
        </w:rPr>
      </w:pPr>
      <w:r w:rsidRPr="00AA4C13">
        <w:rPr>
          <w:rFonts w:ascii="Verdana" w:hAnsi="Verdana"/>
          <w:w w:val="110"/>
          <w:sz w:val="20"/>
          <w:szCs w:val="20"/>
        </w:rPr>
        <w:t>OGGETTO: Proposta di donazione opera d’arte</w:t>
      </w:r>
    </w:p>
    <w:p w:rsidR="00236BFB" w:rsidRDefault="00236BFB" w:rsidP="00236BFB">
      <w:pPr>
        <w:pStyle w:val="Corpotesto"/>
        <w:tabs>
          <w:tab w:val="left" w:pos="1941"/>
          <w:tab w:val="left" w:pos="3717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652"/>
          <w:tab w:val="left" w:pos="9691"/>
        </w:tabs>
        <w:spacing w:before="60" w:line="360" w:lineRule="auto"/>
        <w:ind w:left="113" w:right="153"/>
        <w:jc w:val="both"/>
        <w:rPr>
          <w:rFonts w:ascii="Verdana" w:hAnsi="Verdana"/>
        </w:rPr>
      </w:pPr>
    </w:p>
    <w:p w:rsidR="00595CD3" w:rsidRDefault="00236BFB" w:rsidP="00595CD3">
      <w:pPr>
        <w:pStyle w:val="Corpotesto"/>
        <w:tabs>
          <w:tab w:val="left" w:pos="1941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356"/>
          <w:tab w:val="left" w:pos="9691"/>
        </w:tabs>
        <w:spacing w:before="60" w:line="360" w:lineRule="auto"/>
        <w:ind w:left="-142" w:right="153"/>
        <w:jc w:val="both"/>
        <w:rPr>
          <w:rFonts w:ascii="Verdana" w:hAnsi="Verdana"/>
          <w:spacing w:val="-16"/>
        </w:rPr>
      </w:pPr>
      <w:r w:rsidRPr="00AA4C13">
        <w:rPr>
          <w:rFonts w:ascii="Verdana" w:hAnsi="Verdana"/>
        </w:rPr>
        <w:t>I</w:t>
      </w:r>
      <w:r>
        <w:rPr>
          <w:rFonts w:ascii="Verdana" w:hAnsi="Verdana"/>
        </w:rPr>
        <w:t>l/la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sottoscritto/a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nato/a  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3"/>
        </w:rPr>
        <w:t xml:space="preserve"> </w:t>
      </w:r>
      <w:r w:rsidRPr="00AA4C13">
        <w:rPr>
          <w:rFonts w:ascii="Verdana" w:hAnsi="Verdana"/>
        </w:rPr>
        <w:t>prov.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1"/>
        </w:rPr>
        <w:t xml:space="preserve"> </w:t>
      </w:r>
      <w:r w:rsidRPr="00AA4C13">
        <w:rPr>
          <w:rFonts w:ascii="Verdana" w:hAnsi="Verdana"/>
        </w:rPr>
        <w:t>il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residente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in</w:t>
      </w:r>
      <w:r w:rsidRPr="00AA4C13">
        <w:rPr>
          <w:rFonts w:ascii="Verdana" w:hAnsi="Verdana"/>
          <w:spacing w:val="-3"/>
        </w:rPr>
        <w:t xml:space="preserve"> </w:t>
      </w:r>
      <w:r w:rsidRPr="00AA4C13">
        <w:rPr>
          <w:rFonts w:ascii="Verdana" w:hAnsi="Verdana"/>
        </w:rPr>
        <w:t>via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bookmarkStart w:id="0" w:name="_GoBack"/>
      <w:bookmarkEnd w:id="0"/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49"/>
        </w:rPr>
        <w:t xml:space="preserve"> </w:t>
      </w:r>
      <w:r w:rsidRPr="00AA4C13">
        <w:rPr>
          <w:rFonts w:ascii="Verdana" w:hAnsi="Verdana"/>
        </w:rPr>
        <w:t>n.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CAP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4"/>
        </w:rPr>
        <w:t xml:space="preserve"> </w:t>
      </w:r>
      <w:r w:rsidRPr="00AA4C13">
        <w:rPr>
          <w:rFonts w:ascii="Verdana" w:hAnsi="Verdana"/>
        </w:rPr>
        <w:t>città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="00595CD3">
        <w:rPr>
          <w:rFonts w:ascii="Verdana" w:hAnsi="Verdana"/>
          <w:u w:val="single"/>
        </w:rPr>
        <w:t>_</w:t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prov.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spacing w:val="-16"/>
        </w:rPr>
        <w:t xml:space="preserve">, </w:t>
      </w:r>
    </w:p>
    <w:p w:rsidR="00236BFB" w:rsidRPr="00AA4C13" w:rsidRDefault="00236BFB" w:rsidP="00595CD3">
      <w:pPr>
        <w:pStyle w:val="Corpotesto"/>
        <w:tabs>
          <w:tab w:val="left" w:pos="1941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356"/>
          <w:tab w:val="left" w:pos="9691"/>
        </w:tabs>
        <w:spacing w:before="60" w:line="360" w:lineRule="auto"/>
        <w:ind w:left="-142" w:right="153"/>
        <w:jc w:val="both"/>
        <w:rPr>
          <w:rFonts w:ascii="Verdana" w:hAnsi="Verdana"/>
        </w:rPr>
      </w:pPr>
      <w:r w:rsidRPr="00AA4C13">
        <w:rPr>
          <w:rFonts w:ascii="Verdana" w:hAnsi="Verdana"/>
        </w:rPr>
        <w:t>Codice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Fiscale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="00595CD3">
        <w:rPr>
          <w:rFonts w:ascii="Verdana" w:hAnsi="Verdana"/>
          <w:u w:val="single"/>
        </w:rPr>
        <w:t>________________</w:t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tel.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 xml:space="preserve"> fax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47"/>
        </w:rPr>
        <w:t xml:space="preserve"> </w:t>
      </w:r>
      <w:r w:rsidRPr="00AA4C13">
        <w:rPr>
          <w:rFonts w:ascii="Verdana" w:hAnsi="Verdana"/>
        </w:rPr>
        <w:t>email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personalmente o in</w:t>
      </w:r>
      <w:r w:rsidRPr="00AA4C13">
        <w:rPr>
          <w:rFonts w:ascii="Verdana" w:hAnsi="Verdana"/>
          <w:spacing w:val="-4"/>
        </w:rPr>
        <w:t xml:space="preserve"> </w:t>
      </w:r>
      <w:r w:rsidRPr="00AA4C13">
        <w:rPr>
          <w:rFonts w:ascii="Verdana" w:hAnsi="Verdana"/>
        </w:rPr>
        <w:t>qualità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di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spacing w:val="-16"/>
        </w:rPr>
        <w:t xml:space="preserve">, </w:t>
      </w:r>
      <w:r w:rsidRPr="00AA4C13">
        <w:rPr>
          <w:rFonts w:ascii="Verdana" w:hAnsi="Verdana"/>
        </w:rPr>
        <w:t>della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Ditta/Associazione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Codice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Fiscale/Partita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IVA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tel.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fax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47"/>
        </w:rPr>
        <w:t xml:space="preserve"> </w:t>
      </w:r>
      <w:r w:rsidRPr="00AA4C13">
        <w:rPr>
          <w:rFonts w:ascii="Verdana" w:hAnsi="Verdana"/>
        </w:rPr>
        <w:t>email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</w:p>
    <w:p w:rsidR="00236BFB" w:rsidRDefault="00236BFB" w:rsidP="00236BFB">
      <w:pPr>
        <w:pStyle w:val="Titolo11"/>
        <w:spacing w:before="101"/>
        <w:ind w:left="2898" w:right="2812"/>
        <w:jc w:val="center"/>
        <w:rPr>
          <w:b w:val="0"/>
        </w:rPr>
      </w:pPr>
      <w:r>
        <w:t>esprime la propria volontà di donare</w:t>
      </w:r>
    </w:p>
    <w:p w:rsidR="00236BFB" w:rsidRDefault="00236BFB" w:rsidP="00236BFB">
      <w:pPr>
        <w:pStyle w:val="Corpotesto"/>
        <w:spacing w:before="1"/>
        <w:rPr>
          <w:rFonts w:ascii="Verdana"/>
        </w:rPr>
      </w:pPr>
    </w:p>
    <w:p w:rsidR="00595CD3" w:rsidRDefault="00236BFB" w:rsidP="00236BFB">
      <w:pPr>
        <w:pStyle w:val="Corpotesto"/>
        <w:rPr>
          <w:rFonts w:ascii="Verdana"/>
        </w:rPr>
      </w:pPr>
      <w:r>
        <w:rPr>
          <w:rFonts w:ascii="Verdana" w:hAnsi="Verdana"/>
        </w:rPr>
        <w:t>a puro titolo di liberalità, al Grande Ospedale Metropolitano “Bianchi Melacrino Morelli” di Reggio Calabria</w:t>
      </w:r>
      <w:r>
        <w:rPr>
          <w:rFonts w:ascii="Verdana"/>
        </w:rPr>
        <w:t>, l</w:t>
      </w:r>
      <w:r>
        <w:rPr>
          <w:rFonts w:ascii="Verdana"/>
        </w:rPr>
        <w:t>’</w:t>
      </w:r>
      <w:r>
        <w:rPr>
          <w:rFonts w:ascii="Verdana"/>
        </w:rPr>
        <w:t xml:space="preserve"> opera di seguito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descritta:</w:t>
      </w:r>
    </w:p>
    <w:p w:rsidR="00595CD3" w:rsidRDefault="00595CD3">
      <w:pPr>
        <w:rPr>
          <w:rFonts w:ascii="Verdana"/>
        </w:rPr>
      </w:pPr>
      <w:r>
        <w:rPr>
          <w:rFonts w:ascii="Verdana"/>
        </w:rPr>
        <w:br w:type="page"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3240"/>
      </w:tblGrid>
      <w:tr w:rsidR="00236BFB" w:rsidTr="00EC5348">
        <w:trPr>
          <w:trHeight w:val="485"/>
        </w:trPr>
        <w:tc>
          <w:tcPr>
            <w:tcW w:w="5470" w:type="dxa"/>
          </w:tcPr>
          <w:p w:rsidR="00236BFB" w:rsidRPr="002E7337" w:rsidRDefault="00236BFB" w:rsidP="00EC5348">
            <w:pPr>
              <w:pStyle w:val="TableParagraph"/>
              <w:spacing w:before="6" w:line="242" w:lineRule="exact"/>
              <w:ind w:left="69" w:right="230"/>
              <w:rPr>
                <w:b/>
                <w:sz w:val="20"/>
                <w:lang w:val="it-IT"/>
              </w:rPr>
            </w:pPr>
            <w:r w:rsidRPr="002E7337">
              <w:rPr>
                <w:b/>
                <w:sz w:val="20"/>
                <w:lang w:val="it-IT"/>
              </w:rPr>
              <w:lastRenderedPageBreak/>
              <w:t>Autore, titolo e/o descrizione dell’opera, data di realizzazione, dati tecnici di esecuzione</w:t>
            </w:r>
          </w:p>
        </w:tc>
        <w:tc>
          <w:tcPr>
            <w:tcW w:w="3240" w:type="dxa"/>
          </w:tcPr>
          <w:p w:rsidR="00236BFB" w:rsidRDefault="00236BFB" w:rsidP="00EC5348">
            <w:pPr>
              <w:pStyle w:val="TableParagraph"/>
              <w:spacing w:line="242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Annotazioni</w:t>
            </w:r>
          </w:p>
        </w:tc>
      </w:tr>
      <w:tr w:rsidR="00236BFB" w:rsidTr="00595CD3">
        <w:trPr>
          <w:trHeight w:val="64"/>
        </w:trPr>
        <w:tc>
          <w:tcPr>
            <w:tcW w:w="5470" w:type="dxa"/>
          </w:tcPr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:rsidR="00236BFB" w:rsidRDefault="00236BFB" w:rsidP="00EC5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6BFB" w:rsidRDefault="00236BFB" w:rsidP="00236BFB">
      <w:pPr>
        <w:pStyle w:val="Corpotesto"/>
        <w:spacing w:before="10"/>
        <w:rPr>
          <w:rFonts w:ascii="Verdana"/>
          <w:sz w:val="19"/>
        </w:rPr>
      </w:pPr>
    </w:p>
    <w:p w:rsidR="00236BFB" w:rsidRDefault="00236BFB" w:rsidP="00236BFB">
      <w:pPr>
        <w:pStyle w:val="Corpotesto"/>
        <w:spacing w:before="1"/>
        <w:ind w:left="194"/>
        <w:rPr>
          <w:rFonts w:ascii="Verdana" w:hAnsi="Verdana"/>
        </w:rPr>
      </w:pPr>
      <w:r>
        <w:rPr>
          <w:rFonts w:ascii="Verdana" w:hAnsi="Verdana"/>
        </w:rPr>
        <w:t>Dichiara altresì di essere il/la legittimo/a proprietario/a della suddetta opera.</w:t>
      </w:r>
    </w:p>
    <w:p w:rsidR="00236BFB" w:rsidRDefault="00236BFB" w:rsidP="00236BFB">
      <w:pPr>
        <w:pStyle w:val="Corpotesto"/>
        <w:spacing w:before="1"/>
        <w:ind w:left="194"/>
        <w:rPr>
          <w:rFonts w:ascii="Verdana" w:hAnsi="Verdana"/>
        </w:rPr>
      </w:pPr>
    </w:p>
    <w:p w:rsidR="00236BFB" w:rsidRDefault="00236BFB" w:rsidP="00236BFB">
      <w:pPr>
        <w:pStyle w:val="Corpotesto"/>
        <w:spacing w:before="1"/>
        <w:ind w:left="194"/>
        <w:rPr>
          <w:rFonts w:ascii="Verdana" w:hAnsi="Verdana"/>
        </w:rPr>
      </w:pPr>
      <w:r>
        <w:rPr>
          <w:rFonts w:ascii="Verdana" w:hAnsi="Verdana"/>
        </w:rPr>
        <w:t>|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 xml:space="preserve">| Attesta che la </w:t>
      </w:r>
      <w:r w:rsidRPr="00AA4C13">
        <w:rPr>
          <w:rFonts w:ascii="Verdana" w:hAnsi="Verdana"/>
        </w:rPr>
        <w:t>donazione del bene non comporta alcun obbligo da parte dell’Azienda nei confronti del donante.</w:t>
      </w:r>
    </w:p>
    <w:p w:rsidR="00236BFB" w:rsidRDefault="00236BFB" w:rsidP="00236BFB">
      <w:pPr>
        <w:pStyle w:val="Corpotesto"/>
        <w:spacing w:before="11"/>
        <w:rPr>
          <w:rFonts w:ascii="Verdana"/>
          <w:sz w:val="19"/>
        </w:rPr>
      </w:pPr>
    </w:p>
    <w:p w:rsidR="00236BFB" w:rsidRDefault="00236BFB" w:rsidP="00236BFB">
      <w:pPr>
        <w:pStyle w:val="Corpotesto"/>
        <w:spacing w:before="1"/>
        <w:ind w:left="193" w:right="241"/>
        <w:rPr>
          <w:rFonts w:ascii="Verdana" w:hAnsi="Verdana"/>
        </w:rPr>
      </w:pPr>
      <w:r>
        <w:rPr>
          <w:rFonts w:ascii="Verdana" w:hAnsi="Verdana"/>
        </w:rPr>
        <w:t>|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| Attesta con la presente che la donazione dell’opera si configura nella fattispecie prevista all’art. 783 del Codice Civile e che pertanto essa potrà considerarsi valida a seguito di atto di accettazione degli Organi competenti del Grande Ospedale Metropolitano “Bianchi Melacrino Morelli” di Reggio Calabria.</w:t>
      </w:r>
    </w:p>
    <w:p w:rsidR="00236BFB" w:rsidRDefault="00236BFB" w:rsidP="00236BFB">
      <w:pPr>
        <w:pStyle w:val="Corpotesto"/>
        <w:rPr>
          <w:rFonts w:ascii="Verdana"/>
          <w:sz w:val="24"/>
        </w:rPr>
      </w:pPr>
    </w:p>
    <w:p w:rsidR="00236BFB" w:rsidRDefault="00236BFB" w:rsidP="00236BFB">
      <w:pPr>
        <w:pStyle w:val="Corpotesto"/>
        <w:spacing w:before="1"/>
        <w:ind w:left="193" w:right="241"/>
        <w:rPr>
          <w:rFonts w:ascii="Verdana" w:hAnsi="Verdana"/>
        </w:rPr>
      </w:pPr>
      <w:r>
        <w:rPr>
          <w:rFonts w:ascii="Verdana"/>
        </w:rPr>
        <w:t>|</w:t>
      </w:r>
      <w:r>
        <w:rPr>
          <w:rFonts w:ascii="Verdana"/>
          <w:u w:val="single"/>
        </w:rPr>
        <w:t xml:space="preserve"> </w:t>
      </w:r>
      <w:r>
        <w:rPr>
          <w:rFonts w:ascii="Verdana"/>
        </w:rPr>
        <w:t xml:space="preserve">| </w:t>
      </w:r>
      <w:r>
        <w:rPr>
          <w:rFonts w:ascii="Verdana" w:hAnsi="Verdana"/>
        </w:rPr>
        <w:t>In  qualità  di  autore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dell’opera</w:t>
      </w:r>
      <w:r>
        <w:rPr>
          <w:rFonts w:ascii="Verdana" w:hAnsi="Verdana"/>
          <w:spacing w:val="64"/>
        </w:rPr>
        <w:t xml:space="preserve"> </w:t>
      </w:r>
      <w:r>
        <w:rPr>
          <w:rFonts w:ascii="Verdana" w:hAnsi="Verdana"/>
        </w:rPr>
        <w:t>sopraelencata,</w:t>
      </w:r>
      <w:r>
        <w:rPr>
          <w:rFonts w:ascii="Verdana" w:hAnsi="Verdana"/>
        </w:rPr>
        <w:tab/>
        <w:t>dichiara di cedere al Grande Ospedale Metropolitano “Bianchi Melacrino Morelli” di Reggio Calabria i diritti di riproduzione.</w:t>
      </w:r>
    </w:p>
    <w:p w:rsidR="00236BFB" w:rsidRDefault="00236BFB" w:rsidP="00236BFB">
      <w:pPr>
        <w:pStyle w:val="Corpotesto"/>
        <w:spacing w:before="11"/>
        <w:rPr>
          <w:rFonts w:ascii="Verdana"/>
          <w:sz w:val="19"/>
        </w:rPr>
      </w:pPr>
    </w:p>
    <w:p w:rsidR="00236BFB" w:rsidRDefault="00236BFB" w:rsidP="00236BFB">
      <w:pPr>
        <w:pStyle w:val="Corpotesto"/>
        <w:ind w:left="193"/>
        <w:rPr>
          <w:rFonts w:ascii="Verdana"/>
        </w:rPr>
      </w:pPr>
      <w:r>
        <w:rPr>
          <w:rFonts w:ascii="Verdana"/>
        </w:rPr>
        <w:t>|</w:t>
      </w:r>
      <w:r>
        <w:rPr>
          <w:rFonts w:ascii="Verdana"/>
          <w:u w:val="single"/>
        </w:rPr>
        <w:t xml:space="preserve"> </w:t>
      </w:r>
      <w:r>
        <w:rPr>
          <w:rFonts w:ascii="Verdana"/>
        </w:rPr>
        <w:t>| Autorizza il trattamento dei dati personali ai sensi della Legge 675/96 sulla privacy.</w:t>
      </w:r>
    </w:p>
    <w:p w:rsidR="00236BFB" w:rsidRDefault="00236BFB" w:rsidP="00236BFB">
      <w:pPr>
        <w:pStyle w:val="Corpotesto"/>
        <w:spacing w:before="9"/>
        <w:rPr>
          <w:sz w:val="25"/>
        </w:rPr>
      </w:pPr>
    </w:p>
    <w:p w:rsidR="00236BFB" w:rsidRDefault="00DD2B4F" w:rsidP="00236BFB">
      <w:pPr>
        <w:pStyle w:val="Corpotesto"/>
        <w:spacing w:before="11"/>
        <w:rPr>
          <w:sz w:val="11"/>
        </w:rPr>
      </w:pPr>
      <w:r>
        <w:rPr>
          <w:noProof/>
          <w:lang w:eastAsia="en-US"/>
        </w:rPr>
        <w:pict>
          <v:line id="Line 3" o:spid="_x0000_s1026" style="position:absolute;z-index:-251656192;visibility:visible;mso-wrap-distance-left:0;mso-wrap-distance-top:-3e-5mm;mso-wrap-distance-right:0;mso-wrap-distance-bottom:-3e-5mm;mso-position-horizontal-relative:page" from="84.85pt,9.1pt" to="25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aeHAIAAEE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" strokeweight=".19461mm">
            <w10:wrap type="topAndBottom" anchorx="page"/>
          </v:line>
        </w:pict>
      </w:r>
      <w:r>
        <w:rPr>
          <w:noProof/>
          <w:lang w:eastAsia="en-US"/>
        </w:rPr>
        <w:pict>
          <v:line id="Line 2" o:spid="_x0000_s1027" style="position:absolute;z-index:-251655168;visibility:visible;mso-wrap-distance-left:0;mso-wrap-distance-top:-3e-5mm;mso-wrap-distance-right:0;mso-wrap-distance-bottom:-3e-5mm;mso-position-horizontal-relative:page" from="339.95pt,9.1pt" to="510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" strokeweight=".19461mm">
            <w10:wrap type="topAndBottom" anchorx="page"/>
          </v:line>
        </w:pict>
      </w:r>
    </w:p>
    <w:p w:rsidR="00236BFB" w:rsidRDefault="00236BFB" w:rsidP="00236BFB">
      <w:pPr>
        <w:pStyle w:val="Corpotesto"/>
        <w:tabs>
          <w:tab w:val="left" w:pos="5397"/>
        </w:tabs>
        <w:spacing w:before="116"/>
        <w:ind w:right="328"/>
        <w:jc w:val="center"/>
      </w:pPr>
      <w:r>
        <w:t>Luogo 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p w:rsidR="00236BFB" w:rsidRDefault="00236BFB" w:rsidP="00236BFB">
      <w:pPr>
        <w:pStyle w:val="Corpotesto"/>
        <w:spacing w:before="126"/>
        <w:ind w:left="5394" w:right="328"/>
        <w:jc w:val="center"/>
      </w:pPr>
      <w:r>
        <w:t>Il proponente</w:t>
      </w:r>
    </w:p>
    <w:p w:rsidR="00236BFB" w:rsidRDefault="00595CD3" w:rsidP="00595CD3">
      <w:pPr>
        <w:pStyle w:val="Corpotesto"/>
        <w:tabs>
          <w:tab w:val="left" w:pos="8931"/>
        </w:tabs>
        <w:spacing w:before="1" w:line="360" w:lineRule="auto"/>
        <w:ind w:left="6787" w:right="868" w:hanging="15"/>
      </w:pPr>
      <w:r>
        <w:t xml:space="preserve"> </w:t>
      </w:r>
      <w:r w:rsidR="00236BFB">
        <w:t>Intestazione Ditta/Associazione</w:t>
      </w:r>
    </w:p>
    <w:p w:rsidR="00236BFB" w:rsidRPr="00595CD3" w:rsidRDefault="00236BFB" w:rsidP="00236BFB">
      <w:pPr>
        <w:pStyle w:val="Corpotesto"/>
        <w:tabs>
          <w:tab w:val="left" w:pos="8931"/>
        </w:tabs>
        <w:spacing w:before="1" w:line="360" w:lineRule="auto"/>
        <w:ind w:left="6787" w:right="868" w:hanging="15"/>
        <w:jc w:val="center"/>
        <w:rPr>
          <w:sz w:val="18"/>
        </w:rPr>
      </w:pPr>
    </w:p>
    <w:p w:rsidR="00434278" w:rsidRPr="00595CD3" w:rsidRDefault="00236BFB" w:rsidP="00595CD3">
      <w:pPr>
        <w:spacing w:before="208"/>
        <w:ind w:left="112"/>
        <w:rPr>
          <w:rFonts w:ascii="Verdana" w:hAnsi="Verdana"/>
          <w:i/>
          <w:sz w:val="16"/>
          <w:szCs w:val="20"/>
        </w:rPr>
      </w:pPr>
      <w:r w:rsidRPr="00595CD3">
        <w:rPr>
          <w:rFonts w:ascii="Verdana" w:hAnsi="Verdana"/>
          <w:i/>
          <w:w w:val="110"/>
          <w:sz w:val="16"/>
          <w:szCs w:val="20"/>
        </w:rPr>
        <w:t>NB: Non saranno prese in considerazione richieste incomplete</w:t>
      </w:r>
    </w:p>
    <w:sectPr w:rsidR="00434278" w:rsidRPr="00595CD3" w:rsidSect="00434278">
      <w:footerReference w:type="default" r:id="rId11"/>
      <w:footerReference w:type="first" r:id="rId12"/>
      <w:pgSz w:w="11906" w:h="16838"/>
      <w:pgMar w:top="851" w:right="1134" w:bottom="993" w:left="1134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4F" w:rsidRDefault="00DD2B4F" w:rsidP="00CC4911">
      <w:pPr>
        <w:spacing w:after="0" w:line="240" w:lineRule="auto"/>
      </w:pPr>
      <w:r>
        <w:separator/>
      </w:r>
    </w:p>
  </w:endnote>
  <w:endnote w:type="continuationSeparator" w:id="0">
    <w:p w:rsidR="00DD2B4F" w:rsidRDefault="00DD2B4F" w:rsidP="00CC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11" w:rsidRDefault="00CC4911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 w:rsidR="003308A5">
      <w:fldChar w:fldCharType="begin"/>
    </w:r>
    <w:r>
      <w:instrText>PAGE   \* MERGEFORMAT</w:instrText>
    </w:r>
    <w:r w:rsidR="003308A5">
      <w:fldChar w:fldCharType="separate"/>
    </w:r>
    <w:r w:rsidR="00C71AAE" w:rsidRPr="00C71AAE">
      <w:rPr>
        <w:rFonts w:asciiTheme="majorHAnsi" w:eastAsiaTheme="majorEastAsia" w:hAnsiTheme="majorHAnsi" w:cstheme="majorBidi"/>
        <w:noProof/>
      </w:rPr>
      <w:t>3</w:t>
    </w:r>
    <w:r w:rsidR="003308A5">
      <w:rPr>
        <w:rFonts w:asciiTheme="majorHAnsi" w:eastAsiaTheme="majorEastAsia" w:hAnsiTheme="majorHAnsi" w:cstheme="majorBidi"/>
      </w:rPr>
      <w:fldChar w:fldCharType="end"/>
    </w:r>
  </w:p>
  <w:p w:rsidR="00CC4911" w:rsidRDefault="004065FE" w:rsidP="004065FE">
    <w:pPr>
      <w:pStyle w:val="Pidipagina"/>
      <w:jc w:val="center"/>
    </w:pPr>
    <w:r w:rsidRPr="004065FE">
      <w:rPr>
        <w:noProof/>
      </w:rPr>
      <w:drawing>
        <wp:inline distT="0" distB="0" distL="0" distR="0">
          <wp:extent cx="5388334" cy="818946"/>
          <wp:effectExtent l="19050" t="0" r="2816" b="0"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0106" cy="82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47" w:rsidRDefault="004065FE" w:rsidP="006C7247">
    <w:pPr>
      <w:pStyle w:val="Pidipagina"/>
      <w:jc w:val="center"/>
    </w:pPr>
    <w:r w:rsidRPr="004065FE">
      <w:rPr>
        <w:noProof/>
      </w:rPr>
      <w:drawing>
        <wp:inline distT="0" distB="0" distL="0" distR="0">
          <wp:extent cx="5693434" cy="800114"/>
          <wp:effectExtent l="19050" t="0" r="2516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828" cy="8045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4F" w:rsidRDefault="00DD2B4F" w:rsidP="00CC4911">
      <w:pPr>
        <w:spacing w:after="0" w:line="240" w:lineRule="auto"/>
      </w:pPr>
      <w:r>
        <w:separator/>
      </w:r>
    </w:p>
  </w:footnote>
  <w:footnote w:type="continuationSeparator" w:id="0">
    <w:p w:rsidR="00DD2B4F" w:rsidRDefault="00DD2B4F" w:rsidP="00CC4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FFE"/>
    <w:rsid w:val="00037E11"/>
    <w:rsid w:val="00067100"/>
    <w:rsid w:val="00077334"/>
    <w:rsid w:val="00091DCA"/>
    <w:rsid w:val="000951C8"/>
    <w:rsid w:val="000A0098"/>
    <w:rsid w:val="000B3FEF"/>
    <w:rsid w:val="000E6BF9"/>
    <w:rsid w:val="00112F37"/>
    <w:rsid w:val="00121A90"/>
    <w:rsid w:val="00161BB3"/>
    <w:rsid w:val="00192270"/>
    <w:rsid w:val="0019282F"/>
    <w:rsid w:val="001C431A"/>
    <w:rsid w:val="001D0B22"/>
    <w:rsid w:val="001D30BC"/>
    <w:rsid w:val="001F28E0"/>
    <w:rsid w:val="00200C71"/>
    <w:rsid w:val="0020428F"/>
    <w:rsid w:val="002248CB"/>
    <w:rsid w:val="00231D9C"/>
    <w:rsid w:val="00236BFB"/>
    <w:rsid w:val="00241C05"/>
    <w:rsid w:val="00251B28"/>
    <w:rsid w:val="00264328"/>
    <w:rsid w:val="002C4C1E"/>
    <w:rsid w:val="002D2F7D"/>
    <w:rsid w:val="002E0C68"/>
    <w:rsid w:val="002E5F48"/>
    <w:rsid w:val="002E7337"/>
    <w:rsid w:val="00300409"/>
    <w:rsid w:val="0031637F"/>
    <w:rsid w:val="003308A5"/>
    <w:rsid w:val="00360CD8"/>
    <w:rsid w:val="003B28D9"/>
    <w:rsid w:val="003C5277"/>
    <w:rsid w:val="003D2B6D"/>
    <w:rsid w:val="003F46BF"/>
    <w:rsid w:val="00404534"/>
    <w:rsid w:val="00405850"/>
    <w:rsid w:val="004065FE"/>
    <w:rsid w:val="00414867"/>
    <w:rsid w:val="00417977"/>
    <w:rsid w:val="0042491E"/>
    <w:rsid w:val="00430A55"/>
    <w:rsid w:val="0043224E"/>
    <w:rsid w:val="00434278"/>
    <w:rsid w:val="00435EEA"/>
    <w:rsid w:val="00444B4A"/>
    <w:rsid w:val="004822AA"/>
    <w:rsid w:val="00487FB9"/>
    <w:rsid w:val="004D35E0"/>
    <w:rsid w:val="005031A5"/>
    <w:rsid w:val="0055404C"/>
    <w:rsid w:val="00554ED5"/>
    <w:rsid w:val="005673CE"/>
    <w:rsid w:val="005678C6"/>
    <w:rsid w:val="00583F25"/>
    <w:rsid w:val="00595CD3"/>
    <w:rsid w:val="00596B77"/>
    <w:rsid w:val="00597E1E"/>
    <w:rsid w:val="005C1827"/>
    <w:rsid w:val="005E559F"/>
    <w:rsid w:val="00621DAE"/>
    <w:rsid w:val="0068629C"/>
    <w:rsid w:val="006C7247"/>
    <w:rsid w:val="006C7422"/>
    <w:rsid w:val="006D2024"/>
    <w:rsid w:val="006E1ACB"/>
    <w:rsid w:val="00702942"/>
    <w:rsid w:val="00703FA3"/>
    <w:rsid w:val="00710A32"/>
    <w:rsid w:val="00713C79"/>
    <w:rsid w:val="00721BB9"/>
    <w:rsid w:val="007532B7"/>
    <w:rsid w:val="00755E1C"/>
    <w:rsid w:val="0076326E"/>
    <w:rsid w:val="00781FD4"/>
    <w:rsid w:val="00782E60"/>
    <w:rsid w:val="00790420"/>
    <w:rsid w:val="00793BAD"/>
    <w:rsid w:val="007A1493"/>
    <w:rsid w:val="007A3F24"/>
    <w:rsid w:val="007A4911"/>
    <w:rsid w:val="007C3808"/>
    <w:rsid w:val="007C5B51"/>
    <w:rsid w:val="007F570A"/>
    <w:rsid w:val="007F75D9"/>
    <w:rsid w:val="00804D1C"/>
    <w:rsid w:val="008139DF"/>
    <w:rsid w:val="00813C93"/>
    <w:rsid w:val="00821C73"/>
    <w:rsid w:val="008323F7"/>
    <w:rsid w:val="00836574"/>
    <w:rsid w:val="0085224B"/>
    <w:rsid w:val="00852B0E"/>
    <w:rsid w:val="00862B45"/>
    <w:rsid w:val="0086311C"/>
    <w:rsid w:val="0088088A"/>
    <w:rsid w:val="008B032E"/>
    <w:rsid w:val="008D64A1"/>
    <w:rsid w:val="00901E9D"/>
    <w:rsid w:val="00901F0C"/>
    <w:rsid w:val="00910679"/>
    <w:rsid w:val="00921942"/>
    <w:rsid w:val="00950964"/>
    <w:rsid w:val="009741B8"/>
    <w:rsid w:val="00974824"/>
    <w:rsid w:val="00974825"/>
    <w:rsid w:val="00981820"/>
    <w:rsid w:val="009853E5"/>
    <w:rsid w:val="009916C0"/>
    <w:rsid w:val="0099177B"/>
    <w:rsid w:val="009C71A2"/>
    <w:rsid w:val="009E1369"/>
    <w:rsid w:val="009E2B21"/>
    <w:rsid w:val="00A00D54"/>
    <w:rsid w:val="00A02F09"/>
    <w:rsid w:val="00A074DC"/>
    <w:rsid w:val="00A2259B"/>
    <w:rsid w:val="00A32062"/>
    <w:rsid w:val="00A33B60"/>
    <w:rsid w:val="00A42E1B"/>
    <w:rsid w:val="00A45275"/>
    <w:rsid w:val="00A53A61"/>
    <w:rsid w:val="00A6402F"/>
    <w:rsid w:val="00A64C28"/>
    <w:rsid w:val="00A81D4C"/>
    <w:rsid w:val="00AE3BD2"/>
    <w:rsid w:val="00B0650F"/>
    <w:rsid w:val="00B1753E"/>
    <w:rsid w:val="00B244F3"/>
    <w:rsid w:val="00B40349"/>
    <w:rsid w:val="00B60E31"/>
    <w:rsid w:val="00B6156C"/>
    <w:rsid w:val="00B73714"/>
    <w:rsid w:val="00B81AA8"/>
    <w:rsid w:val="00B864FA"/>
    <w:rsid w:val="00BA7E89"/>
    <w:rsid w:val="00BB6418"/>
    <w:rsid w:val="00BE4C69"/>
    <w:rsid w:val="00BE6A43"/>
    <w:rsid w:val="00BF1658"/>
    <w:rsid w:val="00BF1AE3"/>
    <w:rsid w:val="00C468D5"/>
    <w:rsid w:val="00C63F7D"/>
    <w:rsid w:val="00C71AAE"/>
    <w:rsid w:val="00C77118"/>
    <w:rsid w:val="00C81E52"/>
    <w:rsid w:val="00C857A9"/>
    <w:rsid w:val="00CB1A0A"/>
    <w:rsid w:val="00CC4911"/>
    <w:rsid w:val="00CC5790"/>
    <w:rsid w:val="00CC6472"/>
    <w:rsid w:val="00CD74CE"/>
    <w:rsid w:val="00CD752D"/>
    <w:rsid w:val="00CE4653"/>
    <w:rsid w:val="00CE5185"/>
    <w:rsid w:val="00CF4307"/>
    <w:rsid w:val="00D01CEE"/>
    <w:rsid w:val="00D204F9"/>
    <w:rsid w:val="00D54DA3"/>
    <w:rsid w:val="00D61BC6"/>
    <w:rsid w:val="00D64883"/>
    <w:rsid w:val="00D67F90"/>
    <w:rsid w:val="00D77D90"/>
    <w:rsid w:val="00D84ED9"/>
    <w:rsid w:val="00D960C1"/>
    <w:rsid w:val="00D96E30"/>
    <w:rsid w:val="00DD2B4F"/>
    <w:rsid w:val="00DD56DE"/>
    <w:rsid w:val="00DE7608"/>
    <w:rsid w:val="00E0617F"/>
    <w:rsid w:val="00E10A69"/>
    <w:rsid w:val="00E121E1"/>
    <w:rsid w:val="00E21970"/>
    <w:rsid w:val="00E24983"/>
    <w:rsid w:val="00E27851"/>
    <w:rsid w:val="00E375CC"/>
    <w:rsid w:val="00E501F0"/>
    <w:rsid w:val="00E50A87"/>
    <w:rsid w:val="00E516CD"/>
    <w:rsid w:val="00E55D5F"/>
    <w:rsid w:val="00E83160"/>
    <w:rsid w:val="00E91A23"/>
    <w:rsid w:val="00E93FFE"/>
    <w:rsid w:val="00EA056B"/>
    <w:rsid w:val="00EC38D8"/>
    <w:rsid w:val="00EC4580"/>
    <w:rsid w:val="00F0696E"/>
    <w:rsid w:val="00F143A2"/>
    <w:rsid w:val="00F32558"/>
    <w:rsid w:val="00F3398C"/>
    <w:rsid w:val="00F34369"/>
    <w:rsid w:val="00F47B31"/>
    <w:rsid w:val="00F60A06"/>
    <w:rsid w:val="00F81072"/>
    <w:rsid w:val="00FA1314"/>
    <w:rsid w:val="00FF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5590"/>
  <w15:docId w15:val="{C858B314-28D1-41A1-8E60-830368D3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418"/>
  </w:style>
  <w:style w:type="paragraph" w:styleId="Titolo1">
    <w:name w:val="heading 1"/>
    <w:basedOn w:val="Normale"/>
    <w:next w:val="Normale"/>
    <w:link w:val="Titolo1Carattere"/>
    <w:uiPriority w:val="9"/>
    <w:qFormat/>
    <w:rsid w:val="00597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E0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1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17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17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FF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93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93FFE"/>
    <w:pPr>
      <w:spacing w:after="120"/>
    </w:pPr>
  </w:style>
  <w:style w:type="character" w:styleId="Enfasigrassetto">
    <w:name w:val="Strong"/>
    <w:basedOn w:val="Carpredefinitoparagrafo"/>
    <w:uiPriority w:val="22"/>
    <w:qFormat/>
    <w:rsid w:val="009916C0"/>
    <w:rPr>
      <w:b/>
      <w:bCs/>
    </w:rPr>
  </w:style>
  <w:style w:type="paragraph" w:customStyle="1" w:styleId="Normale1">
    <w:name w:val="Normale1"/>
    <w:rsid w:val="007C380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Nessunaspaziatura">
    <w:name w:val="No Spacing"/>
    <w:uiPriority w:val="1"/>
    <w:qFormat/>
    <w:rsid w:val="00981820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F0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0696E"/>
    <w:rPr>
      <w:i/>
      <w:iCs/>
    </w:rPr>
  </w:style>
  <w:style w:type="paragraph" w:customStyle="1" w:styleId="body">
    <w:name w:val="body"/>
    <w:basedOn w:val="Normale"/>
    <w:rsid w:val="00E2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_9"/>
    <w:basedOn w:val="Normale"/>
    <w:rsid w:val="00A6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Carpredefinitoparagrafo"/>
    <w:rsid w:val="00A64C28"/>
  </w:style>
  <w:style w:type="character" w:styleId="Collegamentoipertestuale">
    <w:name w:val="Hyperlink"/>
    <w:basedOn w:val="Carpredefinitoparagrafo"/>
    <w:uiPriority w:val="99"/>
    <w:unhideWhenUsed/>
    <w:rsid w:val="007A1493"/>
    <w:rPr>
      <w:color w:val="0000FF"/>
      <w:u w:val="single"/>
    </w:rPr>
  </w:style>
  <w:style w:type="character" w:customStyle="1" w:styleId="st1">
    <w:name w:val="st1"/>
    <w:basedOn w:val="Carpredefinitoparagrafo"/>
    <w:rsid w:val="007A1493"/>
  </w:style>
  <w:style w:type="character" w:customStyle="1" w:styleId="Titolo1Carattere">
    <w:name w:val="Titolo 1 Carattere"/>
    <w:basedOn w:val="Carpredefinitoparagrafo"/>
    <w:link w:val="Titolo1"/>
    <w:uiPriority w:val="9"/>
    <w:rsid w:val="0059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CC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911"/>
  </w:style>
  <w:style w:type="paragraph" w:styleId="Pidipagina">
    <w:name w:val="footer"/>
    <w:basedOn w:val="Normale"/>
    <w:link w:val="PidipaginaCarattere"/>
    <w:uiPriority w:val="99"/>
    <w:unhideWhenUsed/>
    <w:rsid w:val="00CC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911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4911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C4911"/>
    <w:pPr>
      <w:spacing w:after="100"/>
    </w:pPr>
  </w:style>
  <w:style w:type="paragraph" w:customStyle="1" w:styleId="font7">
    <w:name w:val="font_7"/>
    <w:basedOn w:val="Normale"/>
    <w:rsid w:val="001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Carpredefinitoparagrafo"/>
    <w:rsid w:val="00CC6472"/>
  </w:style>
  <w:style w:type="paragraph" w:styleId="Paragrafoelenco">
    <w:name w:val="List Paragraph"/>
    <w:basedOn w:val="Normale"/>
    <w:uiPriority w:val="34"/>
    <w:qFormat/>
    <w:rsid w:val="000A009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1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17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17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xtexposedshow">
    <w:name w:val="text_exposed_show"/>
    <w:basedOn w:val="Carpredefinitoparagrafo"/>
    <w:rsid w:val="00713C79"/>
  </w:style>
  <w:style w:type="table" w:styleId="Grigliatabella">
    <w:name w:val="Table Grid"/>
    <w:basedOn w:val="Tabellanormale"/>
    <w:uiPriority w:val="59"/>
    <w:rsid w:val="0003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e"/>
    <w:rsid w:val="006C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5031A5"/>
    <w:pPr>
      <w:spacing w:after="120" w:line="240" w:lineRule="auto"/>
    </w:pPr>
    <w:rPr>
      <w:rFonts w:ascii="Cambria" w:eastAsia="Cambria" w:hAnsi="Cambria"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5031A5"/>
    <w:rPr>
      <w:rFonts w:ascii="Cambria" w:eastAsia="Cambria" w:hAnsi="Cambria" w:cs="Times New Roman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C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6B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6BFB"/>
  </w:style>
  <w:style w:type="table" w:customStyle="1" w:styleId="TableNormal">
    <w:name w:val="Table Normal"/>
    <w:uiPriority w:val="2"/>
    <w:semiHidden/>
    <w:unhideWhenUsed/>
    <w:qFormat/>
    <w:rsid w:val="00236B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36BFB"/>
    <w:pPr>
      <w:widowControl w:val="0"/>
      <w:autoSpaceDE w:val="0"/>
      <w:autoSpaceDN w:val="0"/>
      <w:spacing w:after="0" w:line="240" w:lineRule="auto"/>
      <w:ind w:left="193"/>
      <w:outlineLvl w:val="1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36BF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554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03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00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0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3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14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88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7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7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25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24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784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77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53747">
                                                                                                      <w:marLeft w:val="-180"/>
                                                                                                      <w:marRight w:val="-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020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520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017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579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373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420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048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8787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54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03749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3093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443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4547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27374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2274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90702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89238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0665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1996818">
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839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4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19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33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826824">
                                                                                                  <w:marLeft w:val="180"/>
                                                                                                  <w:marRight w:val="18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8" w:color="DADDE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46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857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594537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540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937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840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91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ADDE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8880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036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291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5518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075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13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648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48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957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924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635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893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6731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8052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14407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6433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379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636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887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905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94590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184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72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229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778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867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464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043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831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164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243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668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6080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536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61384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7978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89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473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475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8178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3190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481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841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790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6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176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47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78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9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827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4996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10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5837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061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923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6278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814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125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883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243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551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937875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94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265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023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97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7724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78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93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201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601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983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496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2521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3220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145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46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691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26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38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668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58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97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6126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104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3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872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858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284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576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37258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429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6386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3845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91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6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24846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1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54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04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57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53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4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990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38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72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997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942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3708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41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57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780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516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367875">
                                                                                                      <w:marLeft w:val="-180"/>
                                                                                                      <w:marRight w:val="-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979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2631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1447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4024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83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31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50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5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214800">
                                                                                                  <w:marLeft w:val="180"/>
                                                                                                  <w:marRight w:val="18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8" w:color="DADDE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515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32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13851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96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590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206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521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ADDE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756288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28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0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739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701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363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886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592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270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7391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88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653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360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8644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9914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467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8050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07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66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763527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73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24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236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79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913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254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6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65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939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3383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31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9747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266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9529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3509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3169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9494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1966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0297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687753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761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67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89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322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01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3411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5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234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600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94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84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95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0506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2449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634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8480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136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0121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5547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270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34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149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44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09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8565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89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86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677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2941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6065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1976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857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8271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2446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216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1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06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81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170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71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854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571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340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037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84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173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1165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341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29344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904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1915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53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82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6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2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19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0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60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63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60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2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89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9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9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1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4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2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0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4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1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0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5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9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2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76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31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7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68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29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8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9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3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24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6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00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9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40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0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5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65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3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1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7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1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98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7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9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78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71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34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88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44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4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0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7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1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1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0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78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63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1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7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57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8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83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65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0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42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63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10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76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78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6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7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3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6856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4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9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01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62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04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35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8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90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694765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31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56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3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02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65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66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9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8334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74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25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42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6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24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366298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4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934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07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94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52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1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47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9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48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7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85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74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6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34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66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7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8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2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1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53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54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2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32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42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84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52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88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0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68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30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2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0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21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0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7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52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1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2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23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14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91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3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18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61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6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9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35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1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18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77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1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24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35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61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2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68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95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2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1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8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9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52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39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7007">
                                  <w:marLeft w:val="0"/>
                                  <w:marRight w:val="0"/>
                                  <w:marTop w:val="0"/>
                                  <w:marBottom w:val="2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489">
          <w:marLeft w:val="3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815">
          <w:marLeft w:val="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78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6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45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4944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2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688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8" w:color="EEEE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9069">
                                                          <w:marLeft w:val="543"/>
                                                          <w:marRight w:val="0"/>
                                                          <w:marTop w:val="204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88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319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3294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0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0537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03245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8424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1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86647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3318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10598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8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60290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541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9064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3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irezione.generale@ospedale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ospedaler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0117-8B3D-4C74-B385-7A977A92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NAPOLEONE</dc:creator>
  <cp:lastModifiedBy>Simone Carullo</cp:lastModifiedBy>
  <cp:revision>7</cp:revision>
  <cp:lastPrinted>2021-11-12T12:43:00Z</cp:lastPrinted>
  <dcterms:created xsi:type="dcterms:W3CDTF">2021-11-12T12:10:00Z</dcterms:created>
  <dcterms:modified xsi:type="dcterms:W3CDTF">2021-11-12T14:18:00Z</dcterms:modified>
</cp:coreProperties>
</file>